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28A1" w14:textId="7811314C" w:rsidR="003914D9" w:rsidRPr="00593877" w:rsidRDefault="00121215" w:rsidP="00593877">
      <w:pPr>
        <w:jc w:val="center"/>
        <w:rPr>
          <w:u w:val="single"/>
        </w:rPr>
      </w:pPr>
      <w:r w:rsidRPr="00593877">
        <w:rPr>
          <w:u w:val="single"/>
        </w:rPr>
        <w:t>Cycle Somerset</w:t>
      </w:r>
    </w:p>
    <w:p w14:paraId="46E47BA9" w14:textId="13A098C4" w:rsidR="0072211D" w:rsidRDefault="0072211D">
      <w:r>
        <w:t xml:space="preserve">Minutes of </w:t>
      </w:r>
      <w:r w:rsidR="00593877">
        <w:t xml:space="preserve">committee </w:t>
      </w:r>
      <w:r w:rsidR="00A06DFF">
        <w:t xml:space="preserve">meeting </w:t>
      </w:r>
      <w:r w:rsidR="00E677E4">
        <w:t>held on Wednesday 6</w:t>
      </w:r>
      <w:r w:rsidR="00E677E4" w:rsidRPr="00E677E4">
        <w:rPr>
          <w:vertAlign w:val="superscript"/>
        </w:rPr>
        <w:t>th</w:t>
      </w:r>
      <w:r w:rsidR="00E677E4">
        <w:t xml:space="preserve"> March </w:t>
      </w:r>
      <w:r w:rsidR="008638BA">
        <w:t xml:space="preserve">2024 at </w:t>
      </w:r>
      <w:r w:rsidR="002460E2">
        <w:t>the Quaker Meeting House</w:t>
      </w:r>
      <w:r w:rsidR="00593877">
        <w:t>, Taunton</w:t>
      </w:r>
    </w:p>
    <w:p w14:paraId="4668CDB3" w14:textId="77777777" w:rsidR="00E54FAF" w:rsidRDefault="00E54FAF"/>
    <w:p w14:paraId="3DA8148F" w14:textId="77777777" w:rsidR="00E54FAF" w:rsidRDefault="00E54FAF">
      <w:r>
        <w:t xml:space="preserve">Attended by: Paul Harper (Chair), Audrey </w:t>
      </w:r>
      <w:proofErr w:type="spellStart"/>
      <w:r>
        <w:t>Allerston</w:t>
      </w:r>
      <w:proofErr w:type="spellEnd"/>
      <w:r>
        <w:t>, Philippa Archer, Karin Sladden, Jonathan Sladden, Arthur Hulls, Hazel Bryant, Helen Macgregor (Secretary)</w:t>
      </w:r>
    </w:p>
    <w:p w14:paraId="74298531" w14:textId="77777777" w:rsidR="00257672" w:rsidRDefault="00257672"/>
    <w:tbl>
      <w:tblPr>
        <w:tblStyle w:val="TableGrid"/>
        <w:tblW w:w="0" w:type="auto"/>
        <w:tblLook w:val="04A0" w:firstRow="1" w:lastRow="0" w:firstColumn="1" w:lastColumn="0" w:noHBand="0" w:noVBand="1"/>
      </w:tblPr>
      <w:tblGrid>
        <w:gridCol w:w="564"/>
        <w:gridCol w:w="3067"/>
        <w:gridCol w:w="4453"/>
        <w:gridCol w:w="1152"/>
      </w:tblGrid>
      <w:tr w:rsidR="00E87EFB" w14:paraId="497EC18B" w14:textId="77777777" w:rsidTr="009B0306">
        <w:tc>
          <w:tcPr>
            <w:tcW w:w="566" w:type="dxa"/>
          </w:tcPr>
          <w:p w14:paraId="77E7A16F" w14:textId="77777777" w:rsidR="00E54FAF" w:rsidRDefault="00E54FAF"/>
        </w:tc>
        <w:tc>
          <w:tcPr>
            <w:tcW w:w="3075" w:type="dxa"/>
          </w:tcPr>
          <w:p w14:paraId="0C290A40" w14:textId="77777777" w:rsidR="00E54FAF" w:rsidRDefault="00E54FAF">
            <w:r>
              <w:t>Item</w:t>
            </w:r>
          </w:p>
        </w:tc>
        <w:tc>
          <w:tcPr>
            <w:tcW w:w="4524" w:type="dxa"/>
          </w:tcPr>
          <w:p w14:paraId="1D7AF485" w14:textId="77777777" w:rsidR="00E54FAF" w:rsidRDefault="00E54FAF">
            <w:r>
              <w:t>Discussion</w:t>
            </w:r>
          </w:p>
        </w:tc>
        <w:tc>
          <w:tcPr>
            <w:tcW w:w="845" w:type="dxa"/>
          </w:tcPr>
          <w:p w14:paraId="11035FCC" w14:textId="77777777" w:rsidR="00E54FAF" w:rsidRDefault="00E54FAF">
            <w:r>
              <w:t>Action</w:t>
            </w:r>
          </w:p>
        </w:tc>
      </w:tr>
      <w:tr w:rsidR="00E87EFB" w14:paraId="59713EBD" w14:textId="77777777" w:rsidTr="009B0306">
        <w:tc>
          <w:tcPr>
            <w:tcW w:w="566" w:type="dxa"/>
          </w:tcPr>
          <w:p w14:paraId="1ED3C053" w14:textId="77777777" w:rsidR="00E54FAF" w:rsidRDefault="00E54FAF">
            <w:r>
              <w:t>1</w:t>
            </w:r>
          </w:p>
        </w:tc>
        <w:tc>
          <w:tcPr>
            <w:tcW w:w="3075" w:type="dxa"/>
          </w:tcPr>
          <w:p w14:paraId="3C85E6ED" w14:textId="77777777" w:rsidR="00E54FAF" w:rsidRDefault="00E54FAF">
            <w:r>
              <w:t>Apologies for absence</w:t>
            </w:r>
          </w:p>
        </w:tc>
        <w:tc>
          <w:tcPr>
            <w:tcW w:w="4524" w:type="dxa"/>
          </w:tcPr>
          <w:p w14:paraId="77F8E377" w14:textId="77777777" w:rsidR="00E54FAF" w:rsidRDefault="00E54FAF">
            <w:r>
              <w:t>Graham Farrington, Paul Ewings</w:t>
            </w:r>
          </w:p>
        </w:tc>
        <w:tc>
          <w:tcPr>
            <w:tcW w:w="845" w:type="dxa"/>
          </w:tcPr>
          <w:p w14:paraId="223B567A" w14:textId="77777777" w:rsidR="00E54FAF" w:rsidRDefault="00E54FAF"/>
        </w:tc>
      </w:tr>
      <w:tr w:rsidR="00E87EFB" w14:paraId="10A586B1" w14:textId="77777777" w:rsidTr="009B0306">
        <w:tc>
          <w:tcPr>
            <w:tcW w:w="566" w:type="dxa"/>
          </w:tcPr>
          <w:p w14:paraId="6880D03E" w14:textId="77777777" w:rsidR="00E54FAF" w:rsidRDefault="00E54FAF">
            <w:r>
              <w:t>2</w:t>
            </w:r>
          </w:p>
        </w:tc>
        <w:tc>
          <w:tcPr>
            <w:tcW w:w="3075" w:type="dxa"/>
          </w:tcPr>
          <w:p w14:paraId="30C1D6D5" w14:textId="77777777" w:rsidR="00E54FAF" w:rsidRDefault="00E54FAF">
            <w:r>
              <w:t>Welcome from Chair</w:t>
            </w:r>
          </w:p>
        </w:tc>
        <w:tc>
          <w:tcPr>
            <w:tcW w:w="4524" w:type="dxa"/>
          </w:tcPr>
          <w:p w14:paraId="175B69F8" w14:textId="77777777" w:rsidR="00E54FAF" w:rsidRDefault="00E54FAF"/>
        </w:tc>
        <w:tc>
          <w:tcPr>
            <w:tcW w:w="845" w:type="dxa"/>
          </w:tcPr>
          <w:p w14:paraId="28FD189A" w14:textId="77777777" w:rsidR="00E54FAF" w:rsidRDefault="00E54FAF"/>
        </w:tc>
      </w:tr>
      <w:tr w:rsidR="00E87EFB" w14:paraId="464D95EA" w14:textId="77777777" w:rsidTr="009B0306">
        <w:tc>
          <w:tcPr>
            <w:tcW w:w="566" w:type="dxa"/>
          </w:tcPr>
          <w:p w14:paraId="392CF75D" w14:textId="77777777" w:rsidR="00E54FAF" w:rsidRDefault="00E54FAF">
            <w:r>
              <w:t xml:space="preserve">3. </w:t>
            </w:r>
          </w:p>
        </w:tc>
        <w:tc>
          <w:tcPr>
            <w:tcW w:w="3075" w:type="dxa"/>
          </w:tcPr>
          <w:p w14:paraId="0D1A7412" w14:textId="77777777" w:rsidR="00E54FAF" w:rsidRDefault="00E54FAF">
            <w:r>
              <w:t>Minutes of previous meeting</w:t>
            </w:r>
          </w:p>
        </w:tc>
        <w:tc>
          <w:tcPr>
            <w:tcW w:w="4524" w:type="dxa"/>
          </w:tcPr>
          <w:p w14:paraId="4AE37C61" w14:textId="77777777" w:rsidR="00633CB6" w:rsidRDefault="00EF5B83" w:rsidP="007C44A9">
            <w:pPr>
              <w:pStyle w:val="ListParagraph"/>
              <w:numPr>
                <w:ilvl w:val="0"/>
                <w:numId w:val="1"/>
              </w:numPr>
            </w:pPr>
            <w:r>
              <w:t xml:space="preserve">Minutes of meeting of </w:t>
            </w:r>
            <w:r w:rsidR="00712E5E">
              <w:t>7.2.24 were signed off.</w:t>
            </w:r>
          </w:p>
        </w:tc>
        <w:tc>
          <w:tcPr>
            <w:tcW w:w="845" w:type="dxa"/>
          </w:tcPr>
          <w:p w14:paraId="142764AA" w14:textId="77777777" w:rsidR="00E54FAF" w:rsidRDefault="00E54FAF"/>
        </w:tc>
      </w:tr>
      <w:tr w:rsidR="00E87EFB" w14:paraId="7F0CCBBA" w14:textId="77777777" w:rsidTr="009B0306">
        <w:tc>
          <w:tcPr>
            <w:tcW w:w="566" w:type="dxa"/>
          </w:tcPr>
          <w:p w14:paraId="297D08C7" w14:textId="77777777" w:rsidR="00E54FAF" w:rsidRDefault="00E54FAF">
            <w:r>
              <w:t xml:space="preserve">4. </w:t>
            </w:r>
          </w:p>
        </w:tc>
        <w:tc>
          <w:tcPr>
            <w:tcW w:w="3075" w:type="dxa"/>
          </w:tcPr>
          <w:p w14:paraId="3CC67ACF" w14:textId="77777777" w:rsidR="00E54FAF" w:rsidRDefault="00E54FAF">
            <w:r>
              <w:t>Matters arising</w:t>
            </w:r>
          </w:p>
        </w:tc>
        <w:tc>
          <w:tcPr>
            <w:tcW w:w="4524" w:type="dxa"/>
          </w:tcPr>
          <w:p w14:paraId="256219BD" w14:textId="77777777" w:rsidR="00E54FAF" w:rsidRDefault="007C44A9" w:rsidP="007C44A9">
            <w:pPr>
              <w:pStyle w:val="ListParagraph"/>
              <w:numPr>
                <w:ilvl w:val="0"/>
                <w:numId w:val="2"/>
              </w:numPr>
            </w:pPr>
            <w:r>
              <w:t xml:space="preserve">It was suggested that in future committee meetings should be open to any club member who wishes to attend. Non- committee members must inform the Chair or Secretary in advance of their intention to attend and of any issue they wish to raise. Attendees should be present for the entirety of the meeting. Voting rights continue to be limited to members of the committee. </w:t>
            </w:r>
          </w:p>
        </w:tc>
        <w:tc>
          <w:tcPr>
            <w:tcW w:w="845" w:type="dxa"/>
          </w:tcPr>
          <w:p w14:paraId="3F822686" w14:textId="77777777" w:rsidR="00E54FAF" w:rsidRDefault="00E54FAF"/>
        </w:tc>
      </w:tr>
      <w:tr w:rsidR="00E87EFB" w14:paraId="7FC65B5F" w14:textId="77777777" w:rsidTr="009B0306">
        <w:tc>
          <w:tcPr>
            <w:tcW w:w="566" w:type="dxa"/>
          </w:tcPr>
          <w:p w14:paraId="28F091BD" w14:textId="77777777" w:rsidR="00E54FAF" w:rsidRDefault="009B0306" w:rsidP="009B0306">
            <w:r>
              <w:t xml:space="preserve">5. </w:t>
            </w:r>
          </w:p>
        </w:tc>
        <w:tc>
          <w:tcPr>
            <w:tcW w:w="3075" w:type="dxa"/>
          </w:tcPr>
          <w:p w14:paraId="3013BA2E" w14:textId="77777777" w:rsidR="00E54FAF" w:rsidRDefault="009B0306">
            <w:r>
              <w:t>Role descriptions</w:t>
            </w:r>
          </w:p>
        </w:tc>
        <w:tc>
          <w:tcPr>
            <w:tcW w:w="4524" w:type="dxa"/>
          </w:tcPr>
          <w:p w14:paraId="471926DA" w14:textId="70C2DBEB" w:rsidR="00D0695A" w:rsidRDefault="00D0695A" w:rsidP="007C44A9">
            <w:pPr>
              <w:pStyle w:val="ListParagraph"/>
              <w:numPr>
                <w:ilvl w:val="0"/>
                <w:numId w:val="2"/>
              </w:numPr>
            </w:pPr>
            <w:r>
              <w:t>Revised role descriptions have been agreed, to</w:t>
            </w:r>
            <w:r w:rsidR="009D4186">
              <w:t xml:space="preserve"> be</w:t>
            </w:r>
            <w:r>
              <w:t xml:space="preserve"> posted on website</w:t>
            </w:r>
          </w:p>
          <w:p w14:paraId="7FDA4B3A" w14:textId="77777777" w:rsidR="00E54FAF" w:rsidRDefault="007C44A9" w:rsidP="007C44A9">
            <w:pPr>
              <w:pStyle w:val="ListParagraph"/>
              <w:numPr>
                <w:ilvl w:val="0"/>
                <w:numId w:val="2"/>
              </w:numPr>
            </w:pPr>
            <w:r>
              <w:t>Cycle UK have confirmed that there is no need to inform them when new ride leaders are instated and that it is sufficient for RLs to be listed on our website.</w:t>
            </w:r>
          </w:p>
          <w:p w14:paraId="7484EC13" w14:textId="79E9C993" w:rsidR="007C44A9" w:rsidRDefault="007C44A9" w:rsidP="007C44A9">
            <w:pPr>
              <w:pStyle w:val="ListParagraph"/>
              <w:numPr>
                <w:ilvl w:val="0"/>
                <w:numId w:val="2"/>
              </w:numPr>
            </w:pPr>
            <w:r>
              <w:t>It was clarified that any ride leader who leads an unposted ride</w:t>
            </w:r>
            <w:r w:rsidR="00614BE1">
              <w:t xml:space="preserve"> (excepting</w:t>
            </w:r>
            <w:r w:rsidR="007630F9">
              <w:t xml:space="preserve"> tours</w:t>
            </w:r>
            <w:r w:rsidR="00614BE1">
              <w:t>)</w:t>
            </w:r>
            <w:r>
              <w:t xml:space="preserve"> is covered by the Club’s insurance.</w:t>
            </w:r>
          </w:p>
          <w:p w14:paraId="2A61866C" w14:textId="0D5D8690" w:rsidR="007C44A9" w:rsidRDefault="0004048F" w:rsidP="007C44A9">
            <w:pPr>
              <w:pStyle w:val="ListParagraph"/>
              <w:numPr>
                <w:ilvl w:val="0"/>
                <w:numId w:val="2"/>
              </w:numPr>
            </w:pPr>
            <w:r>
              <w:t>It is the Membership Secretary, not the Treasurer, who now processes membership fees.</w:t>
            </w:r>
          </w:p>
        </w:tc>
        <w:tc>
          <w:tcPr>
            <w:tcW w:w="845" w:type="dxa"/>
          </w:tcPr>
          <w:p w14:paraId="7A6E97E6" w14:textId="77777777" w:rsidR="00E54FAF" w:rsidRDefault="00E54FAF"/>
        </w:tc>
      </w:tr>
      <w:tr w:rsidR="00E87EFB" w14:paraId="535D81D4" w14:textId="77777777" w:rsidTr="009B0306">
        <w:tc>
          <w:tcPr>
            <w:tcW w:w="566" w:type="dxa"/>
          </w:tcPr>
          <w:p w14:paraId="77AC3F6C" w14:textId="77777777" w:rsidR="00E54FAF" w:rsidRDefault="009B0306" w:rsidP="009B0306">
            <w:r>
              <w:t xml:space="preserve">6. </w:t>
            </w:r>
          </w:p>
        </w:tc>
        <w:tc>
          <w:tcPr>
            <w:tcW w:w="3075" w:type="dxa"/>
          </w:tcPr>
          <w:p w14:paraId="260A1270" w14:textId="77777777" w:rsidR="00E54FAF" w:rsidRDefault="009B0306">
            <w:r>
              <w:t>Health and Safety update</w:t>
            </w:r>
          </w:p>
        </w:tc>
        <w:tc>
          <w:tcPr>
            <w:tcW w:w="4524" w:type="dxa"/>
          </w:tcPr>
          <w:p w14:paraId="6B72246F" w14:textId="1C1B0D58" w:rsidR="00E54FAF" w:rsidRDefault="0004048F">
            <w:r>
              <w:t>Nothing reported</w:t>
            </w:r>
          </w:p>
        </w:tc>
        <w:tc>
          <w:tcPr>
            <w:tcW w:w="845" w:type="dxa"/>
          </w:tcPr>
          <w:p w14:paraId="14EC96AF" w14:textId="77777777" w:rsidR="00E54FAF" w:rsidRDefault="00E54FAF"/>
        </w:tc>
      </w:tr>
      <w:tr w:rsidR="00E87EFB" w14:paraId="2EBB0F99" w14:textId="77777777" w:rsidTr="009B0306">
        <w:tc>
          <w:tcPr>
            <w:tcW w:w="566" w:type="dxa"/>
          </w:tcPr>
          <w:p w14:paraId="454A7C14" w14:textId="77777777" w:rsidR="00E54FAF" w:rsidRDefault="009B0306" w:rsidP="009B0306">
            <w:r>
              <w:t>7.</w:t>
            </w:r>
          </w:p>
        </w:tc>
        <w:tc>
          <w:tcPr>
            <w:tcW w:w="3075" w:type="dxa"/>
          </w:tcPr>
          <w:p w14:paraId="5586F1D7" w14:textId="77777777" w:rsidR="00E54FAF" w:rsidRDefault="009B0306">
            <w:r>
              <w:t>Points from EGM</w:t>
            </w:r>
          </w:p>
        </w:tc>
        <w:tc>
          <w:tcPr>
            <w:tcW w:w="4524" w:type="dxa"/>
          </w:tcPr>
          <w:p w14:paraId="34F8B87F" w14:textId="4E21DF15" w:rsidR="00E54FAF" w:rsidRDefault="0004048F">
            <w:r>
              <w:t xml:space="preserve">It was agreed that points raised at the EGM (Introductions on rides, more away-days, a range of different length/speed rides, </w:t>
            </w:r>
            <w:r w:rsidR="00A71D7F">
              <w:t>Back on Your Bike) had been addressed.</w:t>
            </w:r>
          </w:p>
        </w:tc>
        <w:tc>
          <w:tcPr>
            <w:tcW w:w="845" w:type="dxa"/>
          </w:tcPr>
          <w:p w14:paraId="44CAAF7C" w14:textId="77777777" w:rsidR="00E54FAF" w:rsidRDefault="00E54FAF"/>
        </w:tc>
      </w:tr>
      <w:tr w:rsidR="00E87EFB" w14:paraId="22433C0A" w14:textId="77777777" w:rsidTr="009B0306">
        <w:tc>
          <w:tcPr>
            <w:tcW w:w="566" w:type="dxa"/>
          </w:tcPr>
          <w:p w14:paraId="59523B78" w14:textId="77777777" w:rsidR="00E54FAF" w:rsidRDefault="009B0306" w:rsidP="009B0306">
            <w:r>
              <w:t>8.</w:t>
            </w:r>
          </w:p>
        </w:tc>
        <w:tc>
          <w:tcPr>
            <w:tcW w:w="3075" w:type="dxa"/>
          </w:tcPr>
          <w:p w14:paraId="42C05119" w14:textId="77777777" w:rsidR="00E54FAF" w:rsidRDefault="009B0306">
            <w:r>
              <w:t>Treasurer update</w:t>
            </w:r>
          </w:p>
        </w:tc>
        <w:tc>
          <w:tcPr>
            <w:tcW w:w="4524" w:type="dxa"/>
          </w:tcPr>
          <w:p w14:paraId="04780F82" w14:textId="77777777" w:rsidR="00E54FAF" w:rsidRDefault="00A71D7F" w:rsidP="00A71D7F">
            <w:pPr>
              <w:pStyle w:val="ListParagraph"/>
              <w:numPr>
                <w:ilvl w:val="0"/>
                <w:numId w:val="3"/>
              </w:numPr>
            </w:pPr>
            <w:r>
              <w:t>Balance stands at £4484.62</w:t>
            </w:r>
          </w:p>
          <w:p w14:paraId="39871324" w14:textId="0DF613F0" w:rsidR="00A71D7F" w:rsidRDefault="00A71D7F" w:rsidP="00A71D7F">
            <w:pPr>
              <w:pStyle w:val="ListParagraph"/>
              <w:numPr>
                <w:ilvl w:val="0"/>
                <w:numId w:val="3"/>
              </w:numPr>
            </w:pPr>
            <w:r>
              <w:t>The hire fee for the hall will increase in April to £27.50</w:t>
            </w:r>
          </w:p>
          <w:p w14:paraId="66F3F223" w14:textId="77777777" w:rsidR="00A71D7F" w:rsidRDefault="00A71D7F"/>
        </w:tc>
        <w:tc>
          <w:tcPr>
            <w:tcW w:w="845" w:type="dxa"/>
          </w:tcPr>
          <w:p w14:paraId="379D228D" w14:textId="77777777" w:rsidR="00E54FAF" w:rsidRDefault="00E54FAF"/>
        </w:tc>
      </w:tr>
      <w:tr w:rsidR="00E87EFB" w14:paraId="739E2A10" w14:textId="77777777" w:rsidTr="009B0306">
        <w:tc>
          <w:tcPr>
            <w:tcW w:w="566" w:type="dxa"/>
          </w:tcPr>
          <w:p w14:paraId="086303AF" w14:textId="0CF7B0C4" w:rsidR="00E54FAF" w:rsidRDefault="009B0306" w:rsidP="009B0306">
            <w:r>
              <w:t>9.</w:t>
            </w:r>
          </w:p>
        </w:tc>
        <w:tc>
          <w:tcPr>
            <w:tcW w:w="3075" w:type="dxa"/>
          </w:tcPr>
          <w:p w14:paraId="5990FEF4" w14:textId="77777777" w:rsidR="00E54FAF" w:rsidRDefault="009B0306">
            <w:r>
              <w:t>Membership update</w:t>
            </w:r>
          </w:p>
        </w:tc>
        <w:tc>
          <w:tcPr>
            <w:tcW w:w="4524" w:type="dxa"/>
          </w:tcPr>
          <w:p w14:paraId="34679915" w14:textId="77777777" w:rsidR="00E54FAF" w:rsidRDefault="00A71D7F" w:rsidP="00A71D7F">
            <w:pPr>
              <w:pStyle w:val="ListParagraph"/>
              <w:numPr>
                <w:ilvl w:val="0"/>
                <w:numId w:val="4"/>
              </w:numPr>
            </w:pPr>
            <w:r>
              <w:t>Stands at 93 members</w:t>
            </w:r>
          </w:p>
          <w:p w14:paraId="2A91C131" w14:textId="13A0E7FF" w:rsidR="00A71D7F" w:rsidRDefault="00A71D7F" w:rsidP="00A71D7F">
            <w:pPr>
              <w:pStyle w:val="ListParagraph"/>
              <w:numPr>
                <w:ilvl w:val="0"/>
                <w:numId w:val="4"/>
              </w:numPr>
            </w:pPr>
            <w:r>
              <w:t>When paying membership fees, members must provide their details on the form sent by the Membership Secretary</w:t>
            </w:r>
          </w:p>
        </w:tc>
        <w:tc>
          <w:tcPr>
            <w:tcW w:w="845" w:type="dxa"/>
          </w:tcPr>
          <w:p w14:paraId="34AD3384" w14:textId="77777777" w:rsidR="00E54FAF" w:rsidRDefault="00E54FAF"/>
        </w:tc>
      </w:tr>
      <w:tr w:rsidR="00E87EFB" w14:paraId="23CD8E8D" w14:textId="77777777" w:rsidTr="009B0306">
        <w:tc>
          <w:tcPr>
            <w:tcW w:w="566" w:type="dxa"/>
          </w:tcPr>
          <w:p w14:paraId="15C0A339" w14:textId="05688BA1" w:rsidR="00E54FAF" w:rsidRDefault="009B0306" w:rsidP="009B0306">
            <w:r>
              <w:t xml:space="preserve">10. </w:t>
            </w:r>
          </w:p>
        </w:tc>
        <w:tc>
          <w:tcPr>
            <w:tcW w:w="3075" w:type="dxa"/>
          </w:tcPr>
          <w:p w14:paraId="1A427B7B" w14:textId="77777777" w:rsidR="00E54FAF" w:rsidRDefault="009B0306">
            <w:r>
              <w:t>IT update</w:t>
            </w:r>
          </w:p>
        </w:tc>
        <w:tc>
          <w:tcPr>
            <w:tcW w:w="4524" w:type="dxa"/>
          </w:tcPr>
          <w:p w14:paraId="7E7F4696" w14:textId="77777777" w:rsidR="00E54FAF" w:rsidRDefault="00A71D7F">
            <w:r>
              <w:t xml:space="preserve">It was suggested that the website should display a gallery of photos from the past 18 months of rides. </w:t>
            </w:r>
          </w:p>
          <w:p w14:paraId="0387D2E3" w14:textId="2653F295" w:rsidR="00A71D7F" w:rsidRDefault="00A71D7F"/>
        </w:tc>
        <w:tc>
          <w:tcPr>
            <w:tcW w:w="845" w:type="dxa"/>
          </w:tcPr>
          <w:p w14:paraId="0CB20098" w14:textId="20768955" w:rsidR="00E54FAF" w:rsidRDefault="00A71D7F">
            <w:r>
              <w:t xml:space="preserve">JS will start this </w:t>
            </w:r>
          </w:p>
        </w:tc>
      </w:tr>
      <w:tr w:rsidR="00E87EFB" w14:paraId="718885FF" w14:textId="77777777" w:rsidTr="009B0306">
        <w:tc>
          <w:tcPr>
            <w:tcW w:w="566" w:type="dxa"/>
          </w:tcPr>
          <w:p w14:paraId="1FE28E11" w14:textId="77777777" w:rsidR="00E54FAF" w:rsidRDefault="009B0306" w:rsidP="009B0306">
            <w:r>
              <w:t xml:space="preserve">11. </w:t>
            </w:r>
          </w:p>
        </w:tc>
        <w:tc>
          <w:tcPr>
            <w:tcW w:w="3075" w:type="dxa"/>
          </w:tcPr>
          <w:p w14:paraId="5170E9A8" w14:textId="77777777" w:rsidR="00E54FAF" w:rsidRDefault="009B0306">
            <w:r>
              <w:t>Ladies’ rides</w:t>
            </w:r>
          </w:p>
        </w:tc>
        <w:tc>
          <w:tcPr>
            <w:tcW w:w="4524" w:type="dxa"/>
          </w:tcPr>
          <w:p w14:paraId="73C0B6CF" w14:textId="3B41C32D" w:rsidR="00E54FAF" w:rsidRDefault="00A71D7F">
            <w:r>
              <w:t>These have been continuing and running well. Rides are planned for the next two months.</w:t>
            </w:r>
          </w:p>
        </w:tc>
        <w:tc>
          <w:tcPr>
            <w:tcW w:w="845" w:type="dxa"/>
          </w:tcPr>
          <w:p w14:paraId="433208CD" w14:textId="77777777" w:rsidR="00E54FAF" w:rsidRDefault="00E54FAF"/>
        </w:tc>
      </w:tr>
      <w:tr w:rsidR="00E87EFB" w14:paraId="49D156E1" w14:textId="77777777" w:rsidTr="009B0306">
        <w:tc>
          <w:tcPr>
            <w:tcW w:w="566" w:type="dxa"/>
          </w:tcPr>
          <w:p w14:paraId="1D898C90" w14:textId="77777777" w:rsidR="00E54FAF" w:rsidRDefault="009B0306">
            <w:r>
              <w:t xml:space="preserve">12. </w:t>
            </w:r>
          </w:p>
        </w:tc>
        <w:tc>
          <w:tcPr>
            <w:tcW w:w="3075" w:type="dxa"/>
          </w:tcPr>
          <w:p w14:paraId="40E22CC8" w14:textId="77777777" w:rsidR="00E54FAF" w:rsidRDefault="009B0306">
            <w:r>
              <w:t>Club development</w:t>
            </w:r>
          </w:p>
        </w:tc>
        <w:tc>
          <w:tcPr>
            <w:tcW w:w="4524" w:type="dxa"/>
          </w:tcPr>
          <w:p w14:paraId="15558D3A" w14:textId="77777777" w:rsidR="00E54FAF" w:rsidRDefault="00A71D7F" w:rsidP="00A71D7F">
            <w:pPr>
              <w:pStyle w:val="ListParagraph"/>
              <w:numPr>
                <w:ilvl w:val="0"/>
                <w:numId w:val="5"/>
              </w:numPr>
            </w:pPr>
            <w:r>
              <w:t>JS has updated the Garmin/GPX page on the website to complement Brian’s talk this evening.</w:t>
            </w:r>
          </w:p>
          <w:p w14:paraId="3FDCBE89" w14:textId="0E17AAA9" w:rsidR="00A71D7F" w:rsidRDefault="00A71D7F" w:rsidP="00A71D7F">
            <w:pPr>
              <w:pStyle w:val="ListParagraph"/>
              <w:numPr>
                <w:ilvl w:val="0"/>
                <w:numId w:val="5"/>
              </w:numPr>
            </w:pPr>
            <w:r>
              <w:t>Members are asked to send details of any favourite picnic sites to Jonathan.</w:t>
            </w:r>
          </w:p>
        </w:tc>
        <w:tc>
          <w:tcPr>
            <w:tcW w:w="845" w:type="dxa"/>
          </w:tcPr>
          <w:p w14:paraId="12866B5C" w14:textId="77777777" w:rsidR="00E54FAF" w:rsidRDefault="00E54FAF"/>
        </w:tc>
      </w:tr>
      <w:tr w:rsidR="00E87EFB" w14:paraId="39C841FC" w14:textId="77777777" w:rsidTr="009B0306">
        <w:tc>
          <w:tcPr>
            <w:tcW w:w="566" w:type="dxa"/>
          </w:tcPr>
          <w:p w14:paraId="7EFEC0E3" w14:textId="77777777" w:rsidR="00E54FAF" w:rsidRDefault="009B0306" w:rsidP="009B0306">
            <w:r>
              <w:t xml:space="preserve">13. </w:t>
            </w:r>
          </w:p>
        </w:tc>
        <w:tc>
          <w:tcPr>
            <w:tcW w:w="3075" w:type="dxa"/>
          </w:tcPr>
          <w:p w14:paraId="0E3ACBCA" w14:textId="77777777" w:rsidR="00E54FAF" w:rsidRDefault="009B0306">
            <w:r>
              <w:t>Newsletter</w:t>
            </w:r>
          </w:p>
        </w:tc>
        <w:tc>
          <w:tcPr>
            <w:tcW w:w="4524" w:type="dxa"/>
          </w:tcPr>
          <w:p w14:paraId="752D657C" w14:textId="77777777" w:rsidR="00E54FAF" w:rsidRDefault="00A71D7F" w:rsidP="00A71D7F">
            <w:pPr>
              <w:pStyle w:val="ListParagraph"/>
              <w:numPr>
                <w:ilvl w:val="0"/>
                <w:numId w:val="6"/>
              </w:numPr>
            </w:pPr>
            <w:r>
              <w:t>The handover has gone well.</w:t>
            </w:r>
          </w:p>
          <w:p w14:paraId="00A8B9A9" w14:textId="41ABFD79" w:rsidR="00A71D7F" w:rsidRDefault="00A71D7F" w:rsidP="00A71D7F">
            <w:pPr>
              <w:pStyle w:val="ListParagraph"/>
              <w:numPr>
                <w:ilvl w:val="0"/>
                <w:numId w:val="6"/>
              </w:numPr>
            </w:pPr>
            <w:r>
              <w:t>Members ar</w:t>
            </w:r>
            <w:r w:rsidR="00237F11">
              <w:t>e asked to send any photos or</w:t>
            </w:r>
            <w:r w:rsidR="007630F9">
              <w:t xml:space="preserve"> </w:t>
            </w:r>
            <w:r w:rsidR="00237F11">
              <w:t>interesting articles (own or from the press) to Graham for inclusion.</w:t>
            </w:r>
          </w:p>
        </w:tc>
        <w:tc>
          <w:tcPr>
            <w:tcW w:w="845" w:type="dxa"/>
          </w:tcPr>
          <w:p w14:paraId="63E7417D" w14:textId="77777777" w:rsidR="00E54FAF" w:rsidRDefault="00E54FAF"/>
        </w:tc>
      </w:tr>
      <w:tr w:rsidR="00E87EFB" w14:paraId="221D1411" w14:textId="77777777" w:rsidTr="009B0306">
        <w:tc>
          <w:tcPr>
            <w:tcW w:w="566" w:type="dxa"/>
          </w:tcPr>
          <w:p w14:paraId="5298433A" w14:textId="699B401A" w:rsidR="00E54FAF" w:rsidRDefault="009B0306">
            <w:r>
              <w:t>14.</w:t>
            </w:r>
          </w:p>
        </w:tc>
        <w:tc>
          <w:tcPr>
            <w:tcW w:w="3075" w:type="dxa"/>
          </w:tcPr>
          <w:p w14:paraId="3657EA61" w14:textId="77777777" w:rsidR="00E54FAF" w:rsidRDefault="009B0306">
            <w:r>
              <w:t>Events co-ordinator</w:t>
            </w:r>
          </w:p>
        </w:tc>
        <w:tc>
          <w:tcPr>
            <w:tcW w:w="4524" w:type="dxa"/>
          </w:tcPr>
          <w:p w14:paraId="1998BBC0" w14:textId="0DE5E1EE" w:rsidR="00E54FAF" w:rsidRDefault="00237F11" w:rsidP="007630F9">
            <w:r w:rsidRPr="007630F9">
              <w:rPr>
                <w:u w:val="single"/>
              </w:rPr>
              <w:t>30</w:t>
            </w:r>
            <w:r w:rsidRPr="007630F9">
              <w:rPr>
                <w:u w:val="single"/>
                <w:vertAlign w:val="superscript"/>
              </w:rPr>
              <w:t>th</w:t>
            </w:r>
            <w:r w:rsidRPr="007630F9">
              <w:rPr>
                <w:u w:val="single"/>
              </w:rPr>
              <w:t xml:space="preserve"> Anniversary </w:t>
            </w:r>
            <w:r w:rsidR="00D0695A">
              <w:rPr>
                <w:u w:val="single"/>
              </w:rPr>
              <w:t>ride 23</w:t>
            </w:r>
            <w:r w:rsidR="00D0695A" w:rsidRPr="00D0695A">
              <w:rPr>
                <w:u w:val="single"/>
                <w:vertAlign w:val="superscript"/>
              </w:rPr>
              <w:t>rd</w:t>
            </w:r>
            <w:r w:rsidR="00D0695A">
              <w:rPr>
                <w:u w:val="single"/>
              </w:rPr>
              <w:t xml:space="preserve"> March</w:t>
            </w:r>
            <w:r>
              <w:t xml:space="preserve">: The New Inn has been approached about receiving around 30 cyclists. Paul Harper, Jonathan and Arthur offered to lead rides of varying lengths to arrive in Halse in time for late coffee. It was agreed that coffee and cake would be provided </w:t>
            </w:r>
            <w:r w:rsidR="00E65BF5">
              <w:t xml:space="preserve">by the club for all </w:t>
            </w:r>
            <w:r>
              <w:t>members who would like to attend, whether or not they are riding.</w:t>
            </w:r>
          </w:p>
          <w:p w14:paraId="0C0E6ADA" w14:textId="77777777" w:rsidR="007630F9" w:rsidRDefault="007630F9" w:rsidP="007630F9">
            <w:pPr>
              <w:pStyle w:val="ListParagraph"/>
            </w:pPr>
          </w:p>
          <w:p w14:paraId="0DC44C45" w14:textId="77777777" w:rsidR="00E65BF5" w:rsidRDefault="00E65BF5" w:rsidP="007630F9">
            <w:r w:rsidRPr="007630F9">
              <w:rPr>
                <w:u w:val="single"/>
              </w:rPr>
              <w:t>Barbecue</w:t>
            </w:r>
            <w:r>
              <w:t>: In the light of information about available facilities, it was agreed that Bishop</w:t>
            </w:r>
            <w:r w:rsidR="002E26F6">
              <w:t>s Hull Hub would be an excellent venue.</w:t>
            </w:r>
          </w:p>
          <w:p w14:paraId="6DC0A83B" w14:textId="77777777" w:rsidR="007630F9" w:rsidRDefault="007630F9" w:rsidP="007630F9">
            <w:pPr>
              <w:pStyle w:val="ListParagraph"/>
            </w:pPr>
          </w:p>
          <w:p w14:paraId="50D41A97" w14:textId="774A0577" w:rsidR="004F1555" w:rsidRDefault="007630F9" w:rsidP="007630F9">
            <w:r w:rsidRPr="007630F9">
              <w:rPr>
                <w:u w:val="single"/>
              </w:rPr>
              <w:t>Summer Saturdays</w:t>
            </w:r>
            <w:r>
              <w:t xml:space="preserve">: </w:t>
            </w:r>
            <w:r w:rsidR="004F1555">
              <w:t>PH has compiled a list of Summer Saturday away-days. Hazel offered to organise a ride for 10</w:t>
            </w:r>
            <w:r w:rsidR="004F1555" w:rsidRPr="007630F9">
              <w:rPr>
                <w:vertAlign w:val="superscript"/>
              </w:rPr>
              <w:t>th</w:t>
            </w:r>
            <w:r w:rsidR="004F1555">
              <w:t xml:space="preserve"> August.</w:t>
            </w:r>
          </w:p>
          <w:p w14:paraId="0E3D75F7" w14:textId="77777777" w:rsidR="00E80D62" w:rsidRDefault="00E80D62" w:rsidP="00E87EFB">
            <w:pPr>
              <w:rPr>
                <w:u w:val="single"/>
              </w:rPr>
            </w:pPr>
          </w:p>
          <w:p w14:paraId="66E33BE0" w14:textId="77777777" w:rsidR="00E80D62" w:rsidRDefault="00E80D62" w:rsidP="00E87EFB">
            <w:pPr>
              <w:rPr>
                <w:u w:val="single"/>
              </w:rPr>
            </w:pPr>
          </w:p>
          <w:p w14:paraId="417C0E48" w14:textId="4FE08B85" w:rsidR="00E87EFB" w:rsidRDefault="00E87EFB" w:rsidP="00E87EFB">
            <w:r w:rsidRPr="00E87EFB">
              <w:rPr>
                <w:u w:val="single"/>
              </w:rPr>
              <w:t>CEO Cycling UK visit</w:t>
            </w:r>
            <w:r>
              <w:t xml:space="preserve">: Arthur offered to meet </w:t>
            </w:r>
            <w:r w:rsidR="00E80D62" w:rsidRPr="00E80D62">
              <w:rPr>
                <w:rFonts w:ascii="Comic Sans MS" w:eastAsia="Calibri" w:hAnsi="Comic Sans MS" w:cs="Times New Roman"/>
                <w:sz w:val="20"/>
                <w:szCs w:val="20"/>
              </w:rPr>
              <w:t>Sarah Mitchell, CEO Cycling UK</w:t>
            </w:r>
            <w:r w:rsidR="00E80D62">
              <w:t xml:space="preserve"> and</w:t>
            </w:r>
            <w:r>
              <w:t xml:space="preserve"> be </w:t>
            </w:r>
            <w:r>
              <w:lastRenderedPageBreak/>
              <w:t xml:space="preserve">a contact for her and to provide hospitality. </w:t>
            </w:r>
          </w:p>
          <w:p w14:paraId="15CB1331" w14:textId="74553C37" w:rsidR="004F1555" w:rsidRDefault="00E80D62" w:rsidP="00E87EFB">
            <w:r>
              <w:t>I</w:t>
            </w:r>
            <w:r w:rsidR="00E87EFB">
              <w:t>t was proposed to form a sub-committee (Arthur, Jonathan, Hazel, Graham) to compile a list of questions.</w:t>
            </w:r>
          </w:p>
          <w:p w14:paraId="16072D9F" w14:textId="77777777" w:rsidR="00E80D62" w:rsidRDefault="00E80D62" w:rsidP="00E87EFB"/>
          <w:p w14:paraId="2C6DE02A" w14:textId="77777777" w:rsidR="00E80D62" w:rsidRDefault="00E80D62" w:rsidP="00E87EFB"/>
          <w:p w14:paraId="53BC671B" w14:textId="77777777" w:rsidR="00E87EFB" w:rsidRDefault="00E87EFB" w:rsidP="00E87EFB"/>
          <w:p w14:paraId="65C74AB3" w14:textId="0D4A4240" w:rsidR="00E87EFB" w:rsidRDefault="00E87EFB" w:rsidP="00E87EFB">
            <w:r w:rsidRPr="00E87EFB">
              <w:rPr>
                <w:u w:val="single"/>
              </w:rPr>
              <w:t>New ride leader protocol</w:t>
            </w:r>
            <w:r>
              <w:t>: A query was raised as to whether a member who has previously been a ride leader with another club must be on CS list for one year before being able to lead rides with this club. It was agreed that this should be decided on a case by case basis.</w:t>
            </w:r>
          </w:p>
        </w:tc>
        <w:tc>
          <w:tcPr>
            <w:tcW w:w="845" w:type="dxa"/>
          </w:tcPr>
          <w:p w14:paraId="1BEC1437" w14:textId="27ADCB72" w:rsidR="00E54FAF" w:rsidRDefault="00E65BF5">
            <w:r w:rsidRPr="00E80D62">
              <w:lastRenderedPageBreak/>
              <w:t xml:space="preserve">PH </w:t>
            </w:r>
            <w:r>
              <w:t>to ask New Inn to provide cake.</w:t>
            </w:r>
          </w:p>
          <w:p w14:paraId="4AD0365B" w14:textId="77777777" w:rsidR="002E26F6" w:rsidRDefault="002E26F6"/>
          <w:p w14:paraId="30C219A0" w14:textId="77777777" w:rsidR="002E26F6" w:rsidRDefault="002E26F6"/>
          <w:p w14:paraId="215DDD6D" w14:textId="77777777" w:rsidR="002E26F6" w:rsidRDefault="002E26F6"/>
          <w:p w14:paraId="29047152" w14:textId="77777777" w:rsidR="002E26F6" w:rsidRDefault="002E26F6"/>
          <w:p w14:paraId="2A7C1EA6" w14:textId="77777777" w:rsidR="002E26F6" w:rsidRDefault="002E26F6"/>
          <w:p w14:paraId="2AEEA594" w14:textId="77777777" w:rsidR="002E26F6" w:rsidRDefault="002E26F6">
            <w:r>
              <w:t>AH to provide details of costings</w:t>
            </w:r>
          </w:p>
          <w:p w14:paraId="676BB52E" w14:textId="77777777" w:rsidR="007630F9" w:rsidRDefault="007630F9"/>
          <w:p w14:paraId="2FDCC440" w14:textId="487D9D45" w:rsidR="00A64F9D" w:rsidRDefault="00A64F9D">
            <w:r w:rsidRPr="00E80D62">
              <w:t>PH to also approach Ian Bright.</w:t>
            </w:r>
            <w:r w:rsidR="00E80D62">
              <w:t xml:space="preserve"> AH to ask Sue </w:t>
            </w:r>
            <w:r w:rsidR="00E80D62">
              <w:lastRenderedPageBreak/>
              <w:t>Brooks if she would like to be part of this</w:t>
            </w:r>
          </w:p>
          <w:p w14:paraId="101C192B" w14:textId="77777777" w:rsidR="00E87EFB" w:rsidRDefault="00E87EFB"/>
          <w:p w14:paraId="20FE4364" w14:textId="77777777" w:rsidR="00E87EFB" w:rsidRDefault="00E87EFB"/>
          <w:p w14:paraId="556C12B7" w14:textId="77777777" w:rsidR="00E87EFB" w:rsidRDefault="00E87EFB"/>
          <w:p w14:paraId="2E16E9F2" w14:textId="77777777" w:rsidR="00E87EFB" w:rsidRDefault="00E87EFB"/>
          <w:p w14:paraId="4019BF3B" w14:textId="77777777" w:rsidR="00E87EFB" w:rsidRDefault="00E87EFB"/>
          <w:p w14:paraId="02E8828D" w14:textId="77777777" w:rsidR="00E87EFB" w:rsidRDefault="00E87EFB"/>
          <w:p w14:paraId="2CE517D7" w14:textId="77777777" w:rsidR="00E87EFB" w:rsidRDefault="00E87EFB"/>
          <w:p w14:paraId="6BD06AEC" w14:textId="77777777" w:rsidR="00E87EFB" w:rsidRDefault="00E87EFB"/>
          <w:p w14:paraId="2989AF76" w14:textId="2E00C7A9" w:rsidR="00E87EFB" w:rsidRDefault="00E87EFB"/>
        </w:tc>
      </w:tr>
      <w:tr w:rsidR="00E87EFB" w14:paraId="43EEDF1D" w14:textId="77777777" w:rsidTr="009B0306">
        <w:tc>
          <w:tcPr>
            <w:tcW w:w="566" w:type="dxa"/>
          </w:tcPr>
          <w:p w14:paraId="50978D9E" w14:textId="77777777" w:rsidR="00E54FAF" w:rsidRDefault="009B0306" w:rsidP="009B0306">
            <w:r>
              <w:lastRenderedPageBreak/>
              <w:t>15.</w:t>
            </w:r>
          </w:p>
        </w:tc>
        <w:tc>
          <w:tcPr>
            <w:tcW w:w="3075" w:type="dxa"/>
          </w:tcPr>
          <w:p w14:paraId="6120BE23" w14:textId="77777777" w:rsidR="00E54FAF" w:rsidRDefault="009B0306">
            <w:r>
              <w:t>Correspondence/feedback</w:t>
            </w:r>
          </w:p>
        </w:tc>
        <w:tc>
          <w:tcPr>
            <w:tcW w:w="4524" w:type="dxa"/>
          </w:tcPr>
          <w:p w14:paraId="402B3974" w14:textId="00368918" w:rsidR="00E54FAF" w:rsidRDefault="007630F9" w:rsidP="00D0695A">
            <w:r>
              <w:t xml:space="preserve">Members are asked to report any spam to Paul Ewings who will inform </w:t>
            </w:r>
            <w:r w:rsidR="00D0695A">
              <w:t>Tidy HQ</w:t>
            </w:r>
          </w:p>
        </w:tc>
        <w:tc>
          <w:tcPr>
            <w:tcW w:w="845" w:type="dxa"/>
          </w:tcPr>
          <w:p w14:paraId="5547F0D4" w14:textId="537AD949" w:rsidR="00E54FAF" w:rsidRDefault="00E54FAF"/>
        </w:tc>
      </w:tr>
      <w:tr w:rsidR="00E87EFB" w14:paraId="33E30073" w14:textId="77777777" w:rsidTr="009B0306">
        <w:tc>
          <w:tcPr>
            <w:tcW w:w="566" w:type="dxa"/>
          </w:tcPr>
          <w:p w14:paraId="3DF23D2B" w14:textId="77777777" w:rsidR="00E54FAF" w:rsidRDefault="009B0306">
            <w:r>
              <w:t>16.</w:t>
            </w:r>
          </w:p>
        </w:tc>
        <w:tc>
          <w:tcPr>
            <w:tcW w:w="3075" w:type="dxa"/>
          </w:tcPr>
          <w:p w14:paraId="1121681A" w14:textId="77777777" w:rsidR="00E54FAF" w:rsidRDefault="009B0306">
            <w:r>
              <w:t>Any other business</w:t>
            </w:r>
          </w:p>
        </w:tc>
        <w:tc>
          <w:tcPr>
            <w:tcW w:w="4524" w:type="dxa"/>
          </w:tcPr>
          <w:p w14:paraId="49A359E1" w14:textId="75BA7D0C" w:rsidR="00E54FAF" w:rsidRDefault="007630F9">
            <w:r>
              <w:t>The Langport cycle route is entering its second phase and is asking for further donations. The club previously gave £500.</w:t>
            </w:r>
          </w:p>
        </w:tc>
        <w:tc>
          <w:tcPr>
            <w:tcW w:w="845" w:type="dxa"/>
          </w:tcPr>
          <w:p w14:paraId="1ABBDB91" w14:textId="0E5C3A10" w:rsidR="00E54FAF" w:rsidRDefault="007630F9">
            <w:r>
              <w:t>To be discussed at next meeting.</w:t>
            </w:r>
          </w:p>
        </w:tc>
      </w:tr>
      <w:tr w:rsidR="009B0306" w14:paraId="017E75FF" w14:textId="77777777" w:rsidTr="009B0306">
        <w:tc>
          <w:tcPr>
            <w:tcW w:w="566" w:type="dxa"/>
          </w:tcPr>
          <w:p w14:paraId="26950D27" w14:textId="77777777" w:rsidR="00E54FAF" w:rsidRDefault="009B0306">
            <w:r>
              <w:t>17.</w:t>
            </w:r>
          </w:p>
        </w:tc>
        <w:tc>
          <w:tcPr>
            <w:tcW w:w="3075" w:type="dxa"/>
          </w:tcPr>
          <w:p w14:paraId="3F264EAF" w14:textId="77777777" w:rsidR="00E54FAF" w:rsidRDefault="009B0306">
            <w:r>
              <w:t>Confidentiality</w:t>
            </w:r>
          </w:p>
        </w:tc>
        <w:tc>
          <w:tcPr>
            <w:tcW w:w="4524" w:type="dxa"/>
          </w:tcPr>
          <w:p w14:paraId="3BA56E49" w14:textId="032C1F4E" w:rsidR="00E54FAF" w:rsidRDefault="007630F9">
            <w:r>
              <w:t>No confidential matters</w:t>
            </w:r>
          </w:p>
        </w:tc>
        <w:tc>
          <w:tcPr>
            <w:tcW w:w="845" w:type="dxa"/>
          </w:tcPr>
          <w:p w14:paraId="5484B0C6" w14:textId="77777777" w:rsidR="00E54FAF" w:rsidRDefault="00E54FAF"/>
        </w:tc>
      </w:tr>
    </w:tbl>
    <w:p w14:paraId="6B8177D9" w14:textId="77777777" w:rsidR="00C66A50" w:rsidRDefault="00C66A50"/>
    <w:p w14:paraId="60DFB339" w14:textId="4EB99C3F" w:rsidR="00EF474E" w:rsidRDefault="007630F9">
      <w:r>
        <w:t>The meeting closed at 7.30pm</w:t>
      </w:r>
    </w:p>
    <w:p w14:paraId="00EB6C99" w14:textId="77777777" w:rsidR="00EF474E" w:rsidRDefault="00EF474E"/>
    <w:sectPr w:rsidR="00EF474E" w:rsidSect="001C7B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1539"/>
    <w:multiLevelType w:val="hybridMultilevel"/>
    <w:tmpl w:val="B73C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01B4E"/>
    <w:multiLevelType w:val="hybridMultilevel"/>
    <w:tmpl w:val="82B8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DDC"/>
    <w:multiLevelType w:val="hybridMultilevel"/>
    <w:tmpl w:val="4F641280"/>
    <w:lvl w:ilvl="0" w:tplc="B77816A6">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66226"/>
    <w:multiLevelType w:val="hybridMultilevel"/>
    <w:tmpl w:val="78B2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C0E8F"/>
    <w:multiLevelType w:val="hybridMultilevel"/>
    <w:tmpl w:val="7D40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C5DE7"/>
    <w:multiLevelType w:val="hybridMultilevel"/>
    <w:tmpl w:val="6436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FA7F45"/>
    <w:multiLevelType w:val="hybridMultilevel"/>
    <w:tmpl w:val="768E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73AF5"/>
    <w:multiLevelType w:val="hybridMultilevel"/>
    <w:tmpl w:val="2B0A9146"/>
    <w:lvl w:ilvl="0" w:tplc="B3A4229C">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835DB"/>
    <w:multiLevelType w:val="hybridMultilevel"/>
    <w:tmpl w:val="0E2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466128">
    <w:abstractNumId w:val="5"/>
  </w:num>
  <w:num w:numId="2" w16cid:durableId="1636794185">
    <w:abstractNumId w:val="3"/>
  </w:num>
  <w:num w:numId="3" w16cid:durableId="1002902539">
    <w:abstractNumId w:val="0"/>
  </w:num>
  <w:num w:numId="4" w16cid:durableId="1775050193">
    <w:abstractNumId w:val="1"/>
  </w:num>
  <w:num w:numId="5" w16cid:durableId="228468381">
    <w:abstractNumId w:val="4"/>
  </w:num>
  <w:num w:numId="6" w16cid:durableId="1507985807">
    <w:abstractNumId w:val="6"/>
  </w:num>
  <w:num w:numId="7" w16cid:durableId="269943827">
    <w:abstractNumId w:val="8"/>
  </w:num>
  <w:num w:numId="8" w16cid:durableId="1350831743">
    <w:abstractNumId w:val="2"/>
  </w:num>
  <w:num w:numId="9" w16cid:durableId="1201668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215"/>
    <w:rsid w:val="0004048F"/>
    <w:rsid w:val="00072B09"/>
    <w:rsid w:val="000D2763"/>
    <w:rsid w:val="00121215"/>
    <w:rsid w:val="001C7B69"/>
    <w:rsid w:val="00210AF8"/>
    <w:rsid w:val="002162E3"/>
    <w:rsid w:val="00237F11"/>
    <w:rsid w:val="002460E2"/>
    <w:rsid w:val="00257672"/>
    <w:rsid w:val="002E26F6"/>
    <w:rsid w:val="00306F7E"/>
    <w:rsid w:val="004E13C2"/>
    <w:rsid w:val="004F1555"/>
    <w:rsid w:val="00554977"/>
    <w:rsid w:val="00593877"/>
    <w:rsid w:val="005B6A1D"/>
    <w:rsid w:val="00614BE1"/>
    <w:rsid w:val="00633CB6"/>
    <w:rsid w:val="00712E5E"/>
    <w:rsid w:val="0072211D"/>
    <w:rsid w:val="007630F9"/>
    <w:rsid w:val="007C44A9"/>
    <w:rsid w:val="008638BA"/>
    <w:rsid w:val="009B0306"/>
    <w:rsid w:val="009D4186"/>
    <w:rsid w:val="00A06DFF"/>
    <w:rsid w:val="00A64F9D"/>
    <w:rsid w:val="00A71D7F"/>
    <w:rsid w:val="00C34C1E"/>
    <w:rsid w:val="00C66A50"/>
    <w:rsid w:val="00CB6E59"/>
    <w:rsid w:val="00D0695A"/>
    <w:rsid w:val="00E44101"/>
    <w:rsid w:val="00E54FAF"/>
    <w:rsid w:val="00E65BF5"/>
    <w:rsid w:val="00E677E4"/>
    <w:rsid w:val="00E80D62"/>
    <w:rsid w:val="00E87EFB"/>
    <w:rsid w:val="00EF474E"/>
    <w:rsid w:val="00EF5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A6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MacGregor</dc:creator>
  <cp:lastModifiedBy>Paul Ewings</cp:lastModifiedBy>
  <cp:revision>2</cp:revision>
  <dcterms:created xsi:type="dcterms:W3CDTF">2024-03-10T12:56:00Z</dcterms:created>
  <dcterms:modified xsi:type="dcterms:W3CDTF">2024-03-10T12:56:00Z</dcterms:modified>
</cp:coreProperties>
</file>