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5923DA" w14:textId="49755739" w:rsidR="005F3B92" w:rsidRDefault="005F3B92" w:rsidP="005F3B92">
      <w:pPr>
        <w:rPr>
          <w:rFonts w:ascii="Comic Sans MS" w:hAnsi="Comic Sans MS"/>
          <w:b/>
          <w:color w:val="0070C0"/>
          <w:sz w:val="20"/>
          <w:szCs w:val="20"/>
        </w:rPr>
      </w:pPr>
      <w:r w:rsidRPr="005F3B92">
        <w:rPr>
          <w:rFonts w:ascii="Comic Sans MS" w:hAnsi="Comic Sans MS"/>
          <w:b/>
          <w:color w:val="0070C0"/>
          <w:sz w:val="20"/>
          <w:szCs w:val="20"/>
        </w:rPr>
        <w:t>Introduction</w:t>
      </w:r>
      <w:r>
        <w:rPr>
          <w:rFonts w:ascii="Comic Sans MS" w:hAnsi="Comic Sans MS"/>
          <w:b/>
          <w:color w:val="0070C0"/>
          <w:sz w:val="20"/>
          <w:szCs w:val="20"/>
        </w:rPr>
        <w:t xml:space="preserve"> </w:t>
      </w:r>
    </w:p>
    <w:p w14:paraId="47B4B771" w14:textId="3095C6AE" w:rsidR="007A0D25" w:rsidRDefault="000C3A1A" w:rsidP="005F3B92">
      <w:pPr>
        <w:rPr>
          <w:rFonts w:ascii="Comic Sans MS" w:hAnsi="Comic Sans MS"/>
          <w:sz w:val="20"/>
          <w:szCs w:val="20"/>
        </w:rPr>
      </w:pPr>
      <w:r>
        <w:rPr>
          <w:rFonts w:ascii="Comic Sans MS" w:hAnsi="Comic Sans MS"/>
          <w:sz w:val="20"/>
          <w:szCs w:val="20"/>
        </w:rPr>
        <w:t>February has seen the levels flood</w:t>
      </w:r>
      <w:r w:rsidR="00B31D52">
        <w:rPr>
          <w:rFonts w:ascii="Comic Sans MS" w:hAnsi="Comic Sans MS"/>
          <w:sz w:val="20"/>
          <w:szCs w:val="20"/>
        </w:rPr>
        <w:t>,</w:t>
      </w:r>
      <w:r>
        <w:rPr>
          <w:rFonts w:ascii="Comic Sans MS" w:hAnsi="Comic Sans MS"/>
          <w:sz w:val="20"/>
          <w:szCs w:val="20"/>
        </w:rPr>
        <w:t xml:space="preserve"> be drained and </w:t>
      </w:r>
      <w:r w:rsidR="00B31D52">
        <w:rPr>
          <w:rFonts w:ascii="Comic Sans MS" w:hAnsi="Comic Sans MS"/>
          <w:sz w:val="20"/>
          <w:szCs w:val="20"/>
        </w:rPr>
        <w:t>flood again.  The abundance of snowdrops, daffodils and crocus blooms are evidence that spring is just around the corner.  Talk of heated gloves and socks has diminished during this month and the</w:t>
      </w:r>
      <w:r w:rsidR="0074117B">
        <w:rPr>
          <w:rFonts w:ascii="Comic Sans MS" w:hAnsi="Comic Sans MS"/>
          <w:sz w:val="20"/>
          <w:szCs w:val="20"/>
        </w:rPr>
        <w:t>y</w:t>
      </w:r>
      <w:r w:rsidR="00B31D52">
        <w:rPr>
          <w:rFonts w:ascii="Comic Sans MS" w:hAnsi="Comic Sans MS"/>
          <w:sz w:val="20"/>
          <w:szCs w:val="20"/>
        </w:rPr>
        <w:t xml:space="preserve"> will soon be put away for the summer!</w:t>
      </w:r>
    </w:p>
    <w:p w14:paraId="4FA0B9C0" w14:textId="17FD187A" w:rsidR="00D01457" w:rsidRDefault="00D01457" w:rsidP="005F3B92">
      <w:pPr>
        <w:rPr>
          <w:rFonts w:ascii="Comic Sans MS" w:hAnsi="Comic Sans MS"/>
          <w:sz w:val="20"/>
          <w:szCs w:val="20"/>
        </w:rPr>
      </w:pPr>
      <w:proofErr w:type="gramStart"/>
      <w:r>
        <w:rPr>
          <w:rFonts w:ascii="Comic Sans MS" w:hAnsi="Comic Sans MS"/>
          <w:sz w:val="20"/>
          <w:szCs w:val="20"/>
        </w:rPr>
        <w:t>A number of</w:t>
      </w:r>
      <w:proofErr w:type="gramEnd"/>
      <w:r>
        <w:rPr>
          <w:rFonts w:ascii="Comic Sans MS" w:hAnsi="Comic Sans MS"/>
          <w:sz w:val="20"/>
          <w:szCs w:val="20"/>
        </w:rPr>
        <w:t xml:space="preserve"> items were discussed at the recent committee meeting and those of importance are mentioned below</w:t>
      </w:r>
      <w:r w:rsidR="00B31D52">
        <w:rPr>
          <w:rFonts w:ascii="Comic Sans MS" w:hAnsi="Comic Sans MS"/>
          <w:sz w:val="20"/>
          <w:szCs w:val="20"/>
        </w:rPr>
        <w:t>.  The minutes of the meeting are on the website.</w:t>
      </w:r>
    </w:p>
    <w:p w14:paraId="39764064" w14:textId="007C5F35" w:rsidR="009D3774" w:rsidRDefault="007A0D25" w:rsidP="005F3B92">
      <w:pPr>
        <w:rPr>
          <w:rFonts w:ascii="Comic Sans MS" w:hAnsi="Comic Sans MS"/>
          <w:sz w:val="20"/>
          <w:szCs w:val="20"/>
        </w:rPr>
      </w:pPr>
      <w:r w:rsidRPr="00D01457">
        <w:rPr>
          <w:rFonts w:ascii="Comic Sans MS" w:hAnsi="Comic Sans MS"/>
          <w:b/>
          <w:color w:val="4472C4" w:themeColor="accent1"/>
          <w:sz w:val="20"/>
          <w:szCs w:val="20"/>
        </w:rPr>
        <w:t>Rolling Membership</w:t>
      </w:r>
      <w:r w:rsidRPr="00D01457">
        <w:rPr>
          <w:rFonts w:ascii="Comic Sans MS" w:hAnsi="Comic Sans MS"/>
          <w:color w:val="4472C4" w:themeColor="accent1"/>
          <w:sz w:val="20"/>
          <w:szCs w:val="20"/>
        </w:rPr>
        <w:t xml:space="preserve"> </w:t>
      </w:r>
      <w:r w:rsidRPr="007A0D25">
        <w:rPr>
          <w:rFonts w:ascii="Comic Sans MS" w:hAnsi="Comic Sans MS"/>
          <w:sz w:val="20"/>
          <w:szCs w:val="20"/>
        </w:rPr>
        <w:t xml:space="preserve">has been introduced on our website whereby membership renewal will be one year after your previous subscription payment.  The system will send out a reminder one month before renewal is due where you will be asked to confirm your contact details to the Membership Secretary and to make a payment.  </w:t>
      </w:r>
      <w:r>
        <w:rPr>
          <w:rFonts w:ascii="Comic Sans MS" w:hAnsi="Comic Sans MS"/>
          <w:sz w:val="20"/>
          <w:szCs w:val="20"/>
        </w:rPr>
        <w:t>If the renewal form is not completed, nor the payment made by the renewal date</w:t>
      </w:r>
      <w:r w:rsidRPr="007A0D25">
        <w:rPr>
          <w:rFonts w:ascii="Comic Sans MS" w:hAnsi="Comic Sans MS"/>
          <w:sz w:val="20"/>
          <w:szCs w:val="20"/>
        </w:rPr>
        <w:t xml:space="preserve"> you will come off the "current members" lists and thus not receive e-mails for rides, Newsletters, etc</w:t>
      </w:r>
      <w:r>
        <w:rPr>
          <w:rFonts w:ascii="Comic Sans MS" w:hAnsi="Comic Sans MS"/>
          <w:sz w:val="20"/>
          <w:szCs w:val="20"/>
        </w:rPr>
        <w:t>.</w:t>
      </w:r>
    </w:p>
    <w:p w14:paraId="512BDB20" w14:textId="2FE2E22E" w:rsidR="00D01457" w:rsidRPr="00D01457" w:rsidRDefault="00D01457" w:rsidP="005F3B92">
      <w:pPr>
        <w:rPr>
          <w:rFonts w:ascii="Comic Sans MS" w:hAnsi="Comic Sans MS"/>
          <w:b/>
          <w:color w:val="4472C4" w:themeColor="accent1"/>
          <w:sz w:val="20"/>
          <w:szCs w:val="20"/>
        </w:rPr>
      </w:pPr>
      <w:r w:rsidRPr="00D01457">
        <w:rPr>
          <w:rFonts w:ascii="Comic Sans MS" w:hAnsi="Comic Sans MS"/>
          <w:b/>
          <w:color w:val="4472C4" w:themeColor="accent1"/>
          <w:sz w:val="20"/>
          <w:szCs w:val="20"/>
        </w:rPr>
        <w:t>Cafes and Routes:</w:t>
      </w:r>
    </w:p>
    <w:p w14:paraId="209CEE25" w14:textId="37D2778B" w:rsidR="00D01457" w:rsidRDefault="00D01457" w:rsidP="005F3B92">
      <w:pPr>
        <w:rPr>
          <w:rFonts w:ascii="Comic Sans MS" w:hAnsi="Comic Sans MS"/>
          <w:sz w:val="20"/>
          <w:szCs w:val="20"/>
        </w:rPr>
      </w:pPr>
      <w:r>
        <w:rPr>
          <w:rFonts w:ascii="Comic Sans MS" w:hAnsi="Comic Sans MS"/>
          <w:sz w:val="20"/>
          <w:szCs w:val="20"/>
        </w:rPr>
        <w:t xml:space="preserve">To keep these as up to date as possible, any website changes e.g. </w:t>
      </w:r>
      <w:r w:rsidR="00CA79AE">
        <w:rPr>
          <w:rFonts w:ascii="Comic Sans MS" w:hAnsi="Comic Sans MS"/>
          <w:sz w:val="20"/>
          <w:szCs w:val="20"/>
        </w:rPr>
        <w:t>“</w:t>
      </w:r>
      <w:r>
        <w:rPr>
          <w:rFonts w:ascii="Comic Sans MS" w:hAnsi="Comic Sans MS"/>
          <w:sz w:val="20"/>
          <w:szCs w:val="20"/>
        </w:rPr>
        <w:t>Riversi</w:t>
      </w:r>
      <w:r w:rsidR="00CA79AE">
        <w:rPr>
          <w:rFonts w:ascii="Comic Sans MS" w:hAnsi="Comic Sans MS"/>
          <w:sz w:val="20"/>
          <w:szCs w:val="20"/>
        </w:rPr>
        <w:t xml:space="preserve">de Café at Ilminster now closed” - </w:t>
      </w:r>
      <w:r>
        <w:rPr>
          <w:rFonts w:ascii="Comic Sans MS" w:hAnsi="Comic Sans MS"/>
          <w:sz w:val="20"/>
          <w:szCs w:val="20"/>
        </w:rPr>
        <w:t>forward to Paul Ewings.</w:t>
      </w:r>
    </w:p>
    <w:p w14:paraId="5D224B5B" w14:textId="43C6605D" w:rsidR="00D01457" w:rsidRDefault="00D01457" w:rsidP="005F3B92">
      <w:pPr>
        <w:rPr>
          <w:rFonts w:ascii="Comic Sans MS" w:hAnsi="Comic Sans MS"/>
          <w:sz w:val="20"/>
          <w:szCs w:val="20"/>
        </w:rPr>
      </w:pPr>
      <w:r>
        <w:rPr>
          <w:rFonts w:ascii="Comic Sans MS" w:hAnsi="Comic Sans MS"/>
          <w:sz w:val="20"/>
          <w:szCs w:val="20"/>
        </w:rPr>
        <w:t xml:space="preserve">All groups now start with </w:t>
      </w:r>
      <w:r w:rsidR="00B31D52">
        <w:rPr>
          <w:rFonts w:ascii="Comic Sans MS" w:hAnsi="Comic Sans MS"/>
          <w:sz w:val="20"/>
          <w:szCs w:val="20"/>
        </w:rPr>
        <w:t>“</w:t>
      </w:r>
      <w:r w:rsidR="00CA79AE" w:rsidRPr="00CA79AE">
        <w:rPr>
          <w:rFonts w:ascii="Comic Sans MS" w:hAnsi="Comic Sans MS"/>
          <w:b/>
          <w:color w:val="4472C4" w:themeColor="accent1"/>
          <w:sz w:val="20"/>
          <w:szCs w:val="20"/>
        </w:rPr>
        <w:t>C</w:t>
      </w:r>
      <w:r w:rsidRPr="00CA79AE">
        <w:rPr>
          <w:rFonts w:ascii="Comic Sans MS" w:hAnsi="Comic Sans MS"/>
          <w:b/>
          <w:color w:val="4472C4" w:themeColor="accent1"/>
          <w:sz w:val="20"/>
          <w:szCs w:val="20"/>
        </w:rPr>
        <w:t>urrent</w:t>
      </w:r>
      <w:r w:rsidR="00B31D52">
        <w:rPr>
          <w:rFonts w:ascii="Comic Sans MS" w:hAnsi="Comic Sans MS"/>
          <w:sz w:val="20"/>
          <w:szCs w:val="20"/>
        </w:rPr>
        <w:t>”</w:t>
      </w:r>
      <w:r>
        <w:rPr>
          <w:rFonts w:ascii="Comic Sans MS" w:hAnsi="Comic Sans MS"/>
          <w:sz w:val="20"/>
          <w:szCs w:val="20"/>
        </w:rPr>
        <w:t xml:space="preserve"> and adding the appropriate title will select all members in that group i.e. Current Member</w:t>
      </w:r>
      <w:r w:rsidR="00CA79AE">
        <w:rPr>
          <w:rFonts w:ascii="Comic Sans MS" w:hAnsi="Comic Sans MS"/>
          <w:sz w:val="20"/>
          <w:szCs w:val="20"/>
        </w:rPr>
        <w:t>s</w:t>
      </w:r>
      <w:r>
        <w:rPr>
          <w:rFonts w:ascii="Comic Sans MS" w:hAnsi="Comic Sans MS"/>
          <w:sz w:val="20"/>
          <w:szCs w:val="20"/>
        </w:rPr>
        <w:t xml:space="preserve"> for all ride notifications.</w:t>
      </w:r>
    </w:p>
    <w:p w14:paraId="47FB3A0D" w14:textId="04B3CAEB" w:rsidR="000C3A1A" w:rsidRPr="000C3A1A" w:rsidRDefault="000C3A1A" w:rsidP="005F3B92">
      <w:pPr>
        <w:rPr>
          <w:rFonts w:ascii="Comic Sans MS" w:hAnsi="Comic Sans MS"/>
          <w:b/>
          <w:color w:val="4472C4" w:themeColor="accent1"/>
          <w:sz w:val="20"/>
          <w:szCs w:val="20"/>
        </w:rPr>
      </w:pPr>
      <w:r w:rsidRPr="000C3A1A">
        <w:rPr>
          <w:rFonts w:ascii="Comic Sans MS" w:hAnsi="Comic Sans MS"/>
          <w:b/>
          <w:color w:val="4472C4" w:themeColor="accent1"/>
          <w:sz w:val="20"/>
          <w:szCs w:val="20"/>
        </w:rPr>
        <w:t xml:space="preserve">Curry Rivel to Langport </w:t>
      </w:r>
      <w:proofErr w:type="spellStart"/>
      <w:r w:rsidRPr="000C3A1A">
        <w:rPr>
          <w:rFonts w:ascii="Comic Sans MS" w:hAnsi="Comic Sans MS"/>
          <w:b/>
          <w:color w:val="4472C4" w:themeColor="accent1"/>
          <w:sz w:val="20"/>
          <w:szCs w:val="20"/>
        </w:rPr>
        <w:t>Cyclepath</w:t>
      </w:r>
      <w:proofErr w:type="spellEnd"/>
      <w:r>
        <w:rPr>
          <w:rFonts w:ascii="Comic Sans MS" w:hAnsi="Comic Sans MS"/>
          <w:b/>
          <w:color w:val="4472C4" w:themeColor="accent1"/>
          <w:sz w:val="20"/>
          <w:szCs w:val="20"/>
        </w:rPr>
        <w:t xml:space="preserve"> Update</w:t>
      </w:r>
    </w:p>
    <w:p w14:paraId="01F3EE93" w14:textId="07EF239E" w:rsidR="00A317BA" w:rsidRDefault="00D01457" w:rsidP="000C3A1A">
      <w:pPr>
        <w:rPr>
          <w:rFonts w:ascii="Comic Sans MS" w:hAnsi="Comic Sans MS"/>
          <w:sz w:val="20"/>
          <w:szCs w:val="20"/>
        </w:rPr>
      </w:pPr>
      <w:r>
        <w:rPr>
          <w:rFonts w:ascii="Comic Sans MS" w:hAnsi="Comic Sans MS"/>
          <w:sz w:val="20"/>
          <w:szCs w:val="20"/>
        </w:rPr>
        <w:t xml:space="preserve">Cycle Somerset made a contribution to the group trying to get an </w:t>
      </w:r>
      <w:proofErr w:type="gramStart"/>
      <w:r>
        <w:rPr>
          <w:rFonts w:ascii="Comic Sans MS" w:hAnsi="Comic Sans MS"/>
          <w:sz w:val="20"/>
          <w:szCs w:val="20"/>
        </w:rPr>
        <w:t>off road</w:t>
      </w:r>
      <w:proofErr w:type="gramEnd"/>
      <w:r>
        <w:rPr>
          <w:rFonts w:ascii="Comic Sans MS" w:hAnsi="Comic Sans MS"/>
          <w:sz w:val="20"/>
          <w:szCs w:val="20"/>
        </w:rPr>
        <w:t xml:space="preserve"> cycle route</w:t>
      </w:r>
      <w:r w:rsidR="00B31D52">
        <w:rPr>
          <w:rFonts w:ascii="Comic Sans MS" w:hAnsi="Comic Sans MS"/>
          <w:sz w:val="20"/>
          <w:szCs w:val="20"/>
        </w:rPr>
        <w:t>.  They report:</w:t>
      </w:r>
    </w:p>
    <w:p w14:paraId="37A89A45" w14:textId="63E2B6D4" w:rsidR="000C3A1A" w:rsidRPr="000C3A1A" w:rsidRDefault="00A317BA" w:rsidP="000C3A1A">
      <w:pPr>
        <w:rPr>
          <w:rFonts w:ascii="Comic Sans MS" w:hAnsi="Comic Sans MS"/>
          <w:sz w:val="20"/>
          <w:szCs w:val="20"/>
        </w:rPr>
      </w:pPr>
      <w:r>
        <w:rPr>
          <w:rFonts w:ascii="Comic Sans MS" w:hAnsi="Comic Sans MS"/>
          <w:sz w:val="20"/>
          <w:szCs w:val="20"/>
        </w:rPr>
        <w:t>1</w:t>
      </w:r>
      <w:r w:rsidRPr="00A317BA">
        <w:rPr>
          <w:rFonts w:ascii="Comic Sans MS" w:hAnsi="Comic Sans MS"/>
          <w:sz w:val="20"/>
          <w:szCs w:val="20"/>
          <w:vertAlign w:val="superscript"/>
        </w:rPr>
        <w:t>st</w:t>
      </w:r>
      <w:r>
        <w:rPr>
          <w:rFonts w:ascii="Comic Sans MS" w:hAnsi="Comic Sans MS"/>
          <w:sz w:val="20"/>
          <w:szCs w:val="20"/>
        </w:rPr>
        <w:t xml:space="preserve"> February</w:t>
      </w:r>
      <w:r w:rsidR="000C3A1A" w:rsidRPr="000C3A1A">
        <w:rPr>
          <w:rFonts w:ascii="Comic Sans MS" w:hAnsi="Comic Sans MS"/>
          <w:sz w:val="20"/>
          <w:szCs w:val="20"/>
        </w:rPr>
        <w:t xml:space="preserve"> 2024. Breakthrough</w:t>
      </w:r>
    </w:p>
    <w:p w14:paraId="7713ECD9" w14:textId="77777777" w:rsidR="000C3A1A" w:rsidRDefault="000C3A1A" w:rsidP="000C3A1A">
      <w:pPr>
        <w:rPr>
          <w:rFonts w:ascii="Comic Sans MS" w:hAnsi="Comic Sans MS"/>
          <w:sz w:val="20"/>
          <w:szCs w:val="20"/>
        </w:rPr>
      </w:pPr>
      <w:r w:rsidRPr="000C3A1A">
        <w:rPr>
          <w:rFonts w:ascii="Comic Sans MS" w:hAnsi="Comic Sans MS"/>
          <w:sz w:val="20"/>
          <w:szCs w:val="20"/>
        </w:rPr>
        <w:t xml:space="preserve">In just one week and thanks to a fantastic effort from our team of volunteers (they know who they are), we have managed to cut through the huge </w:t>
      </w:r>
      <w:r w:rsidRPr="000C3A1A">
        <w:rPr>
          <w:rFonts w:ascii="Comic Sans MS" w:hAnsi="Comic Sans MS"/>
          <w:sz w:val="20"/>
          <w:szCs w:val="20"/>
        </w:rPr>
        <w:t xml:space="preserve">amount of overgrown scrub, dead </w:t>
      </w:r>
      <w:proofErr w:type="gramStart"/>
      <w:r w:rsidRPr="000C3A1A">
        <w:rPr>
          <w:rFonts w:ascii="Comic Sans MS" w:hAnsi="Comic Sans MS"/>
          <w:sz w:val="20"/>
          <w:szCs w:val="20"/>
        </w:rPr>
        <w:t>trees</w:t>
      </w:r>
      <w:proofErr w:type="gramEnd"/>
      <w:r w:rsidRPr="000C3A1A">
        <w:rPr>
          <w:rFonts w:ascii="Comic Sans MS" w:hAnsi="Comic Sans MS"/>
          <w:sz w:val="20"/>
          <w:szCs w:val="20"/>
        </w:rPr>
        <w:t xml:space="preserve"> and undergrowth so that there is now clear light from the Drayton turnoff to the first house on the main road at Sandpits.</w:t>
      </w:r>
    </w:p>
    <w:p w14:paraId="35B9EC13" w14:textId="76216CD0" w:rsidR="000C3A1A" w:rsidRPr="000C3A1A" w:rsidRDefault="000C3A1A" w:rsidP="000C3A1A">
      <w:pPr>
        <w:rPr>
          <w:rFonts w:ascii="Comic Sans MS" w:hAnsi="Comic Sans MS"/>
          <w:sz w:val="20"/>
          <w:szCs w:val="20"/>
        </w:rPr>
      </w:pPr>
      <w:r>
        <w:rPr>
          <w:rFonts w:ascii="Comic Sans MS" w:hAnsi="Comic Sans MS"/>
          <w:noProof/>
          <w:sz w:val="20"/>
          <w:szCs w:val="20"/>
          <w:lang w:eastAsia="en-GB"/>
        </w:rPr>
        <w:drawing>
          <wp:inline distT="0" distB="0" distL="0" distR="0" wp14:anchorId="7B585BFF" wp14:editId="4A20BFE4">
            <wp:extent cx="3028950" cy="1366303"/>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36217" cy="1369581"/>
                    </a:xfrm>
                    <a:prstGeom prst="rect">
                      <a:avLst/>
                    </a:prstGeom>
                    <a:noFill/>
                  </pic:spPr>
                </pic:pic>
              </a:graphicData>
            </a:graphic>
          </wp:inline>
        </w:drawing>
      </w:r>
    </w:p>
    <w:p w14:paraId="00D1AF14" w14:textId="77777777" w:rsidR="000C3A1A" w:rsidRPr="000C3A1A" w:rsidRDefault="000C3A1A" w:rsidP="000C3A1A">
      <w:pPr>
        <w:rPr>
          <w:rFonts w:ascii="Comic Sans MS" w:hAnsi="Comic Sans MS"/>
          <w:sz w:val="20"/>
          <w:szCs w:val="20"/>
        </w:rPr>
      </w:pPr>
      <w:r w:rsidRPr="000C3A1A">
        <w:rPr>
          <w:rFonts w:ascii="Comic Sans MS" w:hAnsi="Comic Sans MS"/>
          <w:sz w:val="20"/>
          <w:szCs w:val="20"/>
        </w:rPr>
        <w:t>This is an incredible achievement by our volunteers many of whom have stepped forward to contribute to a project that will have lasting significance.</w:t>
      </w:r>
    </w:p>
    <w:p w14:paraId="19860382" w14:textId="254EB658" w:rsidR="009D3774" w:rsidRDefault="000C3A1A" w:rsidP="00BD2F3D">
      <w:pPr>
        <w:rPr>
          <w:rFonts w:ascii="Comic Sans MS" w:hAnsi="Comic Sans MS"/>
          <w:sz w:val="20"/>
          <w:szCs w:val="20"/>
        </w:rPr>
      </w:pPr>
      <w:r w:rsidRPr="000C3A1A">
        <w:rPr>
          <w:rFonts w:ascii="Comic Sans MS" w:hAnsi="Comic Sans MS"/>
          <w:sz w:val="20"/>
          <w:szCs w:val="20"/>
        </w:rPr>
        <w:t xml:space="preserve">Work will continue to clear the remaining scrub and we are now seeking assistance in the form of machinery that will be able to remove the piles of cut stuff away from the path </w:t>
      </w:r>
      <w:proofErr w:type="gramStart"/>
      <w:r w:rsidRPr="000C3A1A">
        <w:rPr>
          <w:rFonts w:ascii="Comic Sans MS" w:hAnsi="Comic Sans MS"/>
          <w:sz w:val="20"/>
          <w:szCs w:val="20"/>
        </w:rPr>
        <w:t>and also</w:t>
      </w:r>
      <w:proofErr w:type="gramEnd"/>
      <w:r w:rsidRPr="000C3A1A">
        <w:rPr>
          <w:rFonts w:ascii="Comic Sans MS" w:hAnsi="Comic Sans MS"/>
          <w:sz w:val="20"/>
          <w:szCs w:val="20"/>
        </w:rPr>
        <w:t xml:space="preserve"> to be</w:t>
      </w:r>
      <w:r>
        <w:rPr>
          <w:rFonts w:ascii="Comic Sans MS" w:hAnsi="Comic Sans MS"/>
          <w:sz w:val="20"/>
          <w:szCs w:val="20"/>
        </w:rPr>
        <w:t>gin the excavation of the path.</w:t>
      </w:r>
      <w:r w:rsidR="00F65599">
        <w:rPr>
          <w:rFonts w:ascii="Comic Sans MS" w:hAnsi="Comic Sans MS"/>
          <w:noProof/>
          <w:sz w:val="20"/>
          <w:szCs w:val="20"/>
          <w:lang w:eastAsia="en-GB"/>
        </w:rPr>
        <w:drawing>
          <wp:inline distT="0" distB="0" distL="0" distR="0" wp14:anchorId="42D48AD1" wp14:editId="78520E5E">
            <wp:extent cx="3096895" cy="36830"/>
            <wp:effectExtent l="0" t="0" r="825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96895" cy="36830"/>
                    </a:xfrm>
                    <a:prstGeom prst="rect">
                      <a:avLst/>
                    </a:prstGeom>
                    <a:noFill/>
                  </pic:spPr>
                </pic:pic>
              </a:graphicData>
            </a:graphic>
          </wp:inline>
        </w:drawing>
      </w:r>
    </w:p>
    <w:p w14:paraId="70FD3258" w14:textId="405A56B4" w:rsidR="00F65599" w:rsidRPr="00F65599" w:rsidRDefault="00F65599" w:rsidP="00BD2F3D">
      <w:pPr>
        <w:rPr>
          <w:rFonts w:ascii="Comic Sans MS" w:hAnsi="Comic Sans MS"/>
          <w:b/>
          <w:color w:val="4472C4" w:themeColor="accent1"/>
          <w:sz w:val="20"/>
          <w:szCs w:val="20"/>
        </w:rPr>
      </w:pPr>
      <w:r w:rsidRPr="00F65599">
        <w:rPr>
          <w:rFonts w:ascii="Comic Sans MS" w:hAnsi="Comic Sans MS"/>
          <w:b/>
          <w:color w:val="4472C4" w:themeColor="accent1"/>
          <w:sz w:val="20"/>
          <w:szCs w:val="20"/>
        </w:rPr>
        <w:t>Visit to the County Classics Motor Museum</w:t>
      </w:r>
    </w:p>
    <w:p w14:paraId="57064CDF" w14:textId="4E430AFF" w:rsidR="00B31D52" w:rsidRDefault="00CA79AE" w:rsidP="00BD2F3D">
      <w:pPr>
        <w:rPr>
          <w:rFonts w:ascii="Comic Sans MS" w:hAnsi="Comic Sans MS"/>
          <w:sz w:val="20"/>
          <w:szCs w:val="20"/>
        </w:rPr>
      </w:pPr>
      <w:r>
        <w:rPr>
          <w:rFonts w:ascii="Comic Sans MS" w:hAnsi="Comic Sans MS"/>
          <w:noProof/>
          <w:sz w:val="20"/>
          <w:szCs w:val="20"/>
          <w:lang w:eastAsia="en-GB"/>
        </w:rPr>
        <mc:AlternateContent>
          <mc:Choice Requires="wps">
            <w:drawing>
              <wp:anchor distT="0" distB="0" distL="114300" distR="114300" simplePos="0" relativeHeight="251660288" behindDoc="0" locked="0" layoutInCell="1" allowOverlap="1" wp14:anchorId="7D09C1C2" wp14:editId="069F38B2">
                <wp:simplePos x="0" y="0"/>
                <wp:positionH relativeFrom="column">
                  <wp:posOffset>2510155</wp:posOffset>
                </wp:positionH>
                <wp:positionV relativeFrom="paragraph">
                  <wp:posOffset>554355</wp:posOffset>
                </wp:positionV>
                <wp:extent cx="361950" cy="1295400"/>
                <wp:effectExtent l="57150" t="0" r="19050" b="57150"/>
                <wp:wrapNone/>
                <wp:docPr id="5" name="Straight Arrow Connector 5"/>
                <wp:cNvGraphicFramePr/>
                <a:graphic xmlns:a="http://schemas.openxmlformats.org/drawingml/2006/main">
                  <a:graphicData uri="http://schemas.microsoft.com/office/word/2010/wordprocessingShape">
                    <wps:wsp>
                      <wps:cNvCnPr/>
                      <wps:spPr>
                        <a:xfrm flipH="1">
                          <a:off x="0" y="0"/>
                          <a:ext cx="361950" cy="1295400"/>
                        </a:xfrm>
                        <a:prstGeom prst="straightConnector1">
                          <a:avLst/>
                        </a:prstGeom>
                        <a:ln w="1270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CBA912A" id="_x0000_t32" coordsize="21600,21600" o:spt="32" o:oned="t" path="m,l21600,21600e" filled="f">
                <v:path arrowok="t" fillok="f" o:connecttype="none"/>
                <o:lock v:ext="edit" shapetype="t"/>
              </v:shapetype>
              <v:shape id="Straight Arrow Connector 5" o:spid="_x0000_s1026" type="#_x0000_t32" style="position:absolute;margin-left:197.65pt;margin-top:43.65pt;width:28.5pt;height:102pt;flip:x;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" strokecolor="#ed7d31 [3205]" strokeweight="1pt">
                <v:stroke endarrow="block" joinstyle="miter"/>
              </v:shape>
            </w:pict>
          </mc:Fallback>
        </mc:AlternateContent>
      </w:r>
      <w:r w:rsidR="00F65599">
        <w:rPr>
          <w:rFonts w:ascii="Comic Sans MS" w:hAnsi="Comic Sans MS"/>
          <w:sz w:val="20"/>
          <w:szCs w:val="20"/>
        </w:rPr>
        <w:t xml:space="preserve">Arthur arranged an event for a party to visit the </w:t>
      </w:r>
      <w:proofErr w:type="gramStart"/>
      <w:r w:rsidR="00F65599">
        <w:rPr>
          <w:rFonts w:ascii="Comic Sans MS" w:hAnsi="Comic Sans MS"/>
          <w:sz w:val="20"/>
          <w:szCs w:val="20"/>
        </w:rPr>
        <w:t>Motor museum</w:t>
      </w:r>
      <w:proofErr w:type="gramEnd"/>
      <w:r w:rsidR="00F65599">
        <w:rPr>
          <w:rFonts w:ascii="Comic Sans MS" w:hAnsi="Comic Sans MS"/>
          <w:sz w:val="20"/>
          <w:szCs w:val="20"/>
        </w:rPr>
        <w:t xml:space="preserve"> on Tuesday 30</w:t>
      </w:r>
      <w:r w:rsidR="00F65599" w:rsidRPr="00F65599">
        <w:rPr>
          <w:rFonts w:ascii="Comic Sans MS" w:hAnsi="Comic Sans MS"/>
          <w:sz w:val="20"/>
          <w:szCs w:val="20"/>
          <w:vertAlign w:val="superscript"/>
        </w:rPr>
        <w:t>th</w:t>
      </w:r>
      <w:r w:rsidR="00F65599">
        <w:rPr>
          <w:rFonts w:ascii="Comic Sans MS" w:hAnsi="Comic Sans MS"/>
          <w:sz w:val="20"/>
          <w:szCs w:val="20"/>
        </w:rPr>
        <w:t xml:space="preserve"> January.  After coffee and a spot of lunch the owner Pat Hawkins gave us a short talk about the Museum and how it came to pass.</w:t>
      </w:r>
    </w:p>
    <w:p w14:paraId="05EE4AB5" w14:textId="3DDAFDFD" w:rsidR="00B31D52" w:rsidRDefault="00CA79AE" w:rsidP="00BD2F3D">
      <w:pPr>
        <w:rPr>
          <w:rFonts w:ascii="Comic Sans MS" w:hAnsi="Comic Sans MS"/>
          <w:sz w:val="20"/>
          <w:szCs w:val="20"/>
        </w:rPr>
      </w:pPr>
      <w:r>
        <w:rPr>
          <w:noProof/>
          <w:lang w:eastAsia="en-GB"/>
        </w:rPr>
        <mc:AlternateContent>
          <mc:Choice Requires="wps">
            <w:drawing>
              <wp:anchor distT="0" distB="0" distL="114300" distR="114300" simplePos="0" relativeHeight="251659264" behindDoc="0" locked="0" layoutInCell="1" allowOverlap="1" wp14:anchorId="154EB5E5" wp14:editId="643F9175">
                <wp:simplePos x="0" y="0"/>
                <wp:positionH relativeFrom="column">
                  <wp:posOffset>2310130</wp:posOffset>
                </wp:positionH>
                <wp:positionV relativeFrom="paragraph">
                  <wp:posOffset>793115</wp:posOffset>
                </wp:positionV>
                <wp:extent cx="257175" cy="400050"/>
                <wp:effectExtent l="19050" t="19050" r="28575" b="19050"/>
                <wp:wrapNone/>
                <wp:docPr id="4" name="Oval 4"/>
                <wp:cNvGraphicFramePr/>
                <a:graphic xmlns:a="http://schemas.openxmlformats.org/drawingml/2006/main">
                  <a:graphicData uri="http://schemas.microsoft.com/office/word/2010/wordprocessingShape">
                    <wps:wsp>
                      <wps:cNvSpPr/>
                      <wps:spPr>
                        <a:xfrm>
                          <a:off x="0" y="0"/>
                          <a:ext cx="257175" cy="400050"/>
                        </a:xfrm>
                        <a:prstGeom prst="ellipse">
                          <a:avLst/>
                        </a:prstGeom>
                        <a:noFill/>
                        <a:ln w="28575"/>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25FB744" id="Oval 4" o:spid="_x0000_s1026" style="position:absolute;margin-left:181.9pt;margin-top:62.45pt;width:20.25pt;height:31.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" filled="f" strokecolor="#823b0b [1605]" strokeweight="2.25pt">
                <v:stroke joinstyle="miter"/>
              </v:oval>
            </w:pict>
          </mc:Fallback>
        </mc:AlternateContent>
      </w:r>
      <w:r w:rsidR="00B31D52">
        <w:rPr>
          <w:noProof/>
          <w:lang w:eastAsia="en-GB"/>
        </w:rPr>
        <w:drawing>
          <wp:inline distT="0" distB="0" distL="0" distR="0" wp14:anchorId="145B4FE0" wp14:editId="522F6685">
            <wp:extent cx="3098165" cy="2324100"/>
            <wp:effectExtent l="0" t="0" r="6985" b="0"/>
            <wp:docPr id="11" name="Picture 11" descr="C:\Users\Graham\AppData\Local\Microsoft\Windows\INetCache\Content.Word\IMG_0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raham\AppData\Local\Microsoft\Windows\INetCache\Content.Word\IMG_069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98165" cy="2324100"/>
                    </a:xfrm>
                    <a:prstGeom prst="rect">
                      <a:avLst/>
                    </a:prstGeom>
                    <a:noFill/>
                    <a:ln>
                      <a:noFill/>
                    </a:ln>
                  </pic:spPr>
                </pic:pic>
              </a:graphicData>
            </a:graphic>
          </wp:inline>
        </w:drawing>
      </w:r>
    </w:p>
    <w:p w14:paraId="78AA826C" w14:textId="548FA7B5" w:rsidR="00F65599" w:rsidRDefault="00B31D52" w:rsidP="00BD2F3D">
      <w:pPr>
        <w:rPr>
          <w:rFonts w:ascii="Comic Sans MS" w:hAnsi="Comic Sans MS"/>
          <w:sz w:val="20"/>
          <w:szCs w:val="20"/>
        </w:rPr>
      </w:pPr>
      <w:r>
        <w:rPr>
          <w:rFonts w:ascii="Comic Sans MS" w:hAnsi="Comic Sans MS"/>
          <w:sz w:val="20"/>
          <w:szCs w:val="20"/>
        </w:rPr>
        <w:lastRenderedPageBreak/>
        <w:t>T</w:t>
      </w:r>
      <w:r w:rsidR="00F65599">
        <w:rPr>
          <w:rFonts w:ascii="Comic Sans MS" w:hAnsi="Comic Sans MS"/>
          <w:sz w:val="20"/>
          <w:szCs w:val="20"/>
        </w:rPr>
        <w:t>he party them toured the exhibits of 102 cars and 80 motor bikes.  The building is rather like the Tardis as it goes on forever over 2 floors.</w:t>
      </w:r>
    </w:p>
    <w:p w14:paraId="3EA5E54E" w14:textId="32D0F640" w:rsidR="00F65599" w:rsidRDefault="00F65599" w:rsidP="00BD2F3D">
      <w:pPr>
        <w:rPr>
          <w:rFonts w:ascii="Comic Sans MS" w:hAnsi="Comic Sans MS"/>
          <w:sz w:val="20"/>
          <w:szCs w:val="20"/>
        </w:rPr>
      </w:pPr>
      <w:r w:rsidRPr="00F65599">
        <w:rPr>
          <w:rFonts w:ascii="Comic Sans MS" w:hAnsi="Comic Sans MS"/>
          <w:noProof/>
          <w:sz w:val="20"/>
          <w:szCs w:val="20"/>
          <w:lang w:eastAsia="en-GB"/>
        </w:rPr>
        <w:drawing>
          <wp:inline distT="0" distB="0" distL="0" distR="0" wp14:anchorId="115CCC42" wp14:editId="542A2D3E">
            <wp:extent cx="3098165" cy="1960727"/>
            <wp:effectExtent l="0" t="0" r="6985" b="1905"/>
            <wp:docPr id="3" name="Picture 3" descr="C:\Users\Graham\Pictures\Camera Roll\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raham\Pictures\Camera Roll\MM.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98165" cy="1960727"/>
                    </a:xfrm>
                    <a:prstGeom prst="rect">
                      <a:avLst/>
                    </a:prstGeom>
                    <a:noFill/>
                    <a:ln>
                      <a:noFill/>
                    </a:ln>
                  </pic:spPr>
                </pic:pic>
              </a:graphicData>
            </a:graphic>
          </wp:inline>
        </w:drawing>
      </w:r>
    </w:p>
    <w:p w14:paraId="08DAD338" w14:textId="57B611DA" w:rsidR="006374F7" w:rsidRDefault="00F65599" w:rsidP="00BD2F3D">
      <w:pPr>
        <w:rPr>
          <w:rFonts w:ascii="Comic Sans MS" w:hAnsi="Comic Sans MS"/>
          <w:sz w:val="20"/>
          <w:szCs w:val="20"/>
        </w:rPr>
      </w:pPr>
      <w:r>
        <w:rPr>
          <w:rFonts w:ascii="Comic Sans MS" w:hAnsi="Comic Sans MS"/>
          <w:sz w:val="20"/>
          <w:szCs w:val="20"/>
        </w:rPr>
        <w:t>Of interest was the number of similar cars that members had owned at some point in their lifetime and how many were instantly recognisable.  A cl</w:t>
      </w:r>
      <w:r w:rsidR="006374F7">
        <w:rPr>
          <w:rFonts w:ascii="Comic Sans MS" w:hAnsi="Comic Sans MS"/>
          <w:sz w:val="20"/>
          <w:szCs w:val="20"/>
        </w:rPr>
        <w:t>a</w:t>
      </w:r>
      <w:r>
        <w:rPr>
          <w:rFonts w:ascii="Comic Sans MS" w:hAnsi="Comic Sans MS"/>
          <w:sz w:val="20"/>
          <w:szCs w:val="20"/>
        </w:rPr>
        <w:t>ssic treat.</w:t>
      </w:r>
      <w:r w:rsidR="008C59D7">
        <w:rPr>
          <w:rFonts w:ascii="Comic Sans MS" w:hAnsi="Comic Sans MS"/>
          <w:noProof/>
          <w:sz w:val="20"/>
          <w:szCs w:val="20"/>
          <w:lang w:eastAsia="en-GB"/>
        </w:rPr>
        <w:drawing>
          <wp:inline distT="0" distB="0" distL="0" distR="0" wp14:anchorId="25E64D2C" wp14:editId="151BAD35">
            <wp:extent cx="3096895" cy="36830"/>
            <wp:effectExtent l="0" t="0" r="8255"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96895" cy="36830"/>
                    </a:xfrm>
                    <a:prstGeom prst="rect">
                      <a:avLst/>
                    </a:prstGeom>
                    <a:noFill/>
                  </pic:spPr>
                </pic:pic>
              </a:graphicData>
            </a:graphic>
          </wp:inline>
        </w:drawing>
      </w:r>
    </w:p>
    <w:p w14:paraId="173BEA26" w14:textId="2C14EECC" w:rsidR="008C59D7" w:rsidRPr="002C65B7" w:rsidRDefault="002C65B7" w:rsidP="00BD2F3D">
      <w:pPr>
        <w:rPr>
          <w:rFonts w:ascii="Comic Sans MS" w:hAnsi="Comic Sans MS"/>
          <w:b/>
          <w:color w:val="4472C4" w:themeColor="accent1"/>
          <w:sz w:val="20"/>
          <w:szCs w:val="20"/>
        </w:rPr>
      </w:pPr>
      <w:r w:rsidRPr="002C65B7">
        <w:rPr>
          <w:rFonts w:ascii="Comic Sans MS" w:hAnsi="Comic Sans MS"/>
          <w:b/>
          <w:color w:val="4472C4" w:themeColor="accent1"/>
          <w:sz w:val="20"/>
          <w:szCs w:val="20"/>
        </w:rPr>
        <w:t>The History of Somerset Levels</w:t>
      </w:r>
    </w:p>
    <w:p w14:paraId="7092821A" w14:textId="1C762022" w:rsidR="008C59D7" w:rsidRDefault="002C65B7" w:rsidP="00BD2F3D">
      <w:pPr>
        <w:rPr>
          <w:rFonts w:ascii="Comic Sans MS" w:hAnsi="Comic Sans MS"/>
          <w:sz w:val="20"/>
          <w:szCs w:val="20"/>
        </w:rPr>
      </w:pPr>
      <w:r>
        <w:rPr>
          <w:rFonts w:ascii="Comic Sans MS" w:hAnsi="Comic Sans MS"/>
          <w:sz w:val="20"/>
          <w:szCs w:val="20"/>
        </w:rPr>
        <w:t>Jonathan entertained the club meeting on 7</w:t>
      </w:r>
      <w:r w:rsidRPr="002C65B7">
        <w:rPr>
          <w:rFonts w:ascii="Comic Sans MS" w:hAnsi="Comic Sans MS"/>
          <w:sz w:val="20"/>
          <w:szCs w:val="20"/>
          <w:vertAlign w:val="superscript"/>
        </w:rPr>
        <w:t>th</w:t>
      </w:r>
      <w:r>
        <w:rPr>
          <w:rFonts w:ascii="Comic Sans MS" w:hAnsi="Comic Sans MS"/>
          <w:sz w:val="20"/>
          <w:szCs w:val="20"/>
        </w:rPr>
        <w:t xml:space="preserve"> February by giving a talk on the subject above.  He started with the Cider Sea map:</w:t>
      </w:r>
    </w:p>
    <w:p w14:paraId="3D463809" w14:textId="17765353" w:rsidR="00B31D52" w:rsidRDefault="00B31D52" w:rsidP="00B31D52">
      <w:pPr>
        <w:rPr>
          <w:rFonts w:ascii="Comic Sans MS" w:hAnsi="Comic Sans MS"/>
          <w:sz w:val="20"/>
          <w:szCs w:val="20"/>
        </w:rPr>
      </w:pPr>
      <w:r>
        <w:rPr>
          <w:rFonts w:ascii="Comic Sans MS" w:hAnsi="Comic Sans MS"/>
          <w:sz w:val="20"/>
          <w:szCs w:val="20"/>
        </w:rPr>
        <w:t xml:space="preserve">The picture illustrates the extent of flooding possible for a </w:t>
      </w:r>
      <w:proofErr w:type="gramStart"/>
      <w:r>
        <w:rPr>
          <w:rFonts w:ascii="Comic Sans MS" w:hAnsi="Comic Sans MS"/>
          <w:sz w:val="20"/>
          <w:szCs w:val="20"/>
        </w:rPr>
        <w:t>10 metre</w:t>
      </w:r>
      <w:proofErr w:type="gramEnd"/>
      <w:r>
        <w:rPr>
          <w:rFonts w:ascii="Comic Sans MS" w:hAnsi="Comic Sans MS"/>
          <w:sz w:val="20"/>
          <w:szCs w:val="20"/>
        </w:rPr>
        <w:t xml:space="preserve"> sea level rise.  This represents a map of the Levels.</w:t>
      </w:r>
    </w:p>
    <w:p w14:paraId="49E0803E" w14:textId="0B5884B3" w:rsidR="00B31D52" w:rsidRDefault="00B31D52" w:rsidP="00B31D52">
      <w:pPr>
        <w:rPr>
          <w:rFonts w:ascii="Comic Sans MS" w:hAnsi="Comic Sans MS"/>
          <w:sz w:val="20"/>
          <w:szCs w:val="20"/>
        </w:rPr>
      </w:pPr>
      <w:r>
        <w:rPr>
          <w:rFonts w:ascii="Comic Sans MS" w:hAnsi="Comic Sans MS"/>
          <w:sz w:val="20"/>
          <w:szCs w:val="20"/>
        </w:rPr>
        <w:t xml:space="preserve">The discussion started with evidence of Iron Age sites in the area and the Sweet Track near </w:t>
      </w:r>
      <w:proofErr w:type="spellStart"/>
      <w:r>
        <w:rPr>
          <w:rFonts w:ascii="Comic Sans MS" w:hAnsi="Comic Sans MS"/>
          <w:sz w:val="20"/>
          <w:szCs w:val="20"/>
        </w:rPr>
        <w:t>Shapwick</w:t>
      </w:r>
      <w:proofErr w:type="spellEnd"/>
      <w:r>
        <w:rPr>
          <w:rFonts w:ascii="Comic Sans MS" w:hAnsi="Comic Sans MS"/>
          <w:sz w:val="20"/>
          <w:szCs w:val="20"/>
        </w:rPr>
        <w:t xml:space="preserve"> dating from 3800BC.The Romans avoided the Levels by taking the Fosse Way to the east via Ilchester (now the A37).  Mention was made of King Alfred hiding out at </w:t>
      </w:r>
      <w:proofErr w:type="spellStart"/>
      <w:r>
        <w:rPr>
          <w:rFonts w:ascii="Comic Sans MS" w:hAnsi="Comic Sans MS"/>
          <w:sz w:val="20"/>
          <w:szCs w:val="20"/>
        </w:rPr>
        <w:t>Athelney</w:t>
      </w:r>
      <w:proofErr w:type="spellEnd"/>
      <w:r>
        <w:rPr>
          <w:rFonts w:ascii="Comic Sans MS" w:hAnsi="Comic Sans MS"/>
          <w:sz w:val="20"/>
          <w:szCs w:val="20"/>
        </w:rPr>
        <w:t xml:space="preserve"> and defeating the Danes.</w:t>
      </w:r>
    </w:p>
    <w:p w14:paraId="7ED7C7C3" w14:textId="2230A726" w:rsidR="00CA79AE" w:rsidRDefault="00CA79AE" w:rsidP="00B31D52">
      <w:pPr>
        <w:rPr>
          <w:rFonts w:ascii="Comic Sans MS" w:hAnsi="Comic Sans MS"/>
          <w:sz w:val="20"/>
          <w:szCs w:val="20"/>
        </w:rPr>
      </w:pPr>
      <w:r>
        <w:rPr>
          <w:rFonts w:ascii="Comic Sans MS" w:hAnsi="Comic Sans MS"/>
          <w:sz w:val="20"/>
          <w:szCs w:val="20"/>
        </w:rPr>
        <w:t xml:space="preserve">Of particular interest was the diversion of the Tone in 1375 onto its present course towards </w:t>
      </w:r>
      <w:proofErr w:type="spellStart"/>
      <w:r>
        <w:rPr>
          <w:rFonts w:ascii="Comic Sans MS" w:hAnsi="Comic Sans MS"/>
          <w:sz w:val="20"/>
          <w:szCs w:val="20"/>
        </w:rPr>
        <w:t>Burrowbridge</w:t>
      </w:r>
      <w:proofErr w:type="spellEnd"/>
      <w:r>
        <w:rPr>
          <w:rFonts w:ascii="Comic Sans MS" w:hAnsi="Comic Sans MS"/>
          <w:sz w:val="20"/>
          <w:szCs w:val="20"/>
        </w:rPr>
        <w:t xml:space="preserve">.  </w:t>
      </w:r>
    </w:p>
    <w:p w14:paraId="3A19C0FB" w14:textId="282DF520" w:rsidR="002C65B7" w:rsidRDefault="002C65B7" w:rsidP="00BD2F3D">
      <w:pPr>
        <w:rPr>
          <w:rFonts w:ascii="Comic Sans MS" w:hAnsi="Comic Sans MS"/>
          <w:sz w:val="20"/>
          <w:szCs w:val="20"/>
        </w:rPr>
      </w:pPr>
      <w:r>
        <w:rPr>
          <w:rFonts w:ascii="Comic Sans MS" w:hAnsi="Comic Sans MS"/>
          <w:noProof/>
          <w:sz w:val="20"/>
          <w:szCs w:val="20"/>
          <w:lang w:eastAsia="en-GB"/>
        </w:rPr>
        <w:drawing>
          <wp:inline distT="0" distB="0" distL="0" distR="0" wp14:anchorId="7C587D3F" wp14:editId="2CB22CE7">
            <wp:extent cx="3051175" cy="4372528"/>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54629" cy="4377478"/>
                    </a:xfrm>
                    <a:prstGeom prst="rect">
                      <a:avLst/>
                    </a:prstGeom>
                    <a:noFill/>
                  </pic:spPr>
                </pic:pic>
              </a:graphicData>
            </a:graphic>
          </wp:inline>
        </w:drawing>
      </w:r>
    </w:p>
    <w:p w14:paraId="618E92FF" w14:textId="679A36AE" w:rsidR="002C65B7" w:rsidRDefault="005A181A" w:rsidP="00BD2F3D">
      <w:pPr>
        <w:rPr>
          <w:rFonts w:ascii="Comic Sans MS" w:hAnsi="Comic Sans MS"/>
          <w:sz w:val="20"/>
          <w:szCs w:val="20"/>
        </w:rPr>
      </w:pPr>
      <w:r>
        <w:rPr>
          <w:rFonts w:ascii="Comic Sans MS" w:hAnsi="Comic Sans MS"/>
          <w:sz w:val="20"/>
          <w:szCs w:val="20"/>
        </w:rPr>
        <w:t xml:space="preserve">Originally it ran across the moor between East Lyng and </w:t>
      </w:r>
      <w:proofErr w:type="spellStart"/>
      <w:r>
        <w:rPr>
          <w:rFonts w:ascii="Comic Sans MS" w:hAnsi="Comic Sans MS"/>
          <w:sz w:val="20"/>
          <w:szCs w:val="20"/>
        </w:rPr>
        <w:t>Athelney</w:t>
      </w:r>
      <w:proofErr w:type="spellEnd"/>
      <w:r>
        <w:rPr>
          <w:rFonts w:ascii="Comic Sans MS" w:hAnsi="Comic Sans MS"/>
          <w:sz w:val="20"/>
          <w:szCs w:val="20"/>
        </w:rPr>
        <w:t xml:space="preserve"> – the barrier is the Balt Moor Wall now with a road running on it.</w:t>
      </w:r>
    </w:p>
    <w:p w14:paraId="14D6B39A" w14:textId="55BCE3FC" w:rsidR="00B24E6D" w:rsidRDefault="00B24E6D" w:rsidP="00BD2F3D">
      <w:pPr>
        <w:rPr>
          <w:rFonts w:ascii="Comic Sans MS" w:hAnsi="Comic Sans MS"/>
          <w:sz w:val="20"/>
          <w:szCs w:val="20"/>
        </w:rPr>
      </w:pPr>
      <w:r>
        <w:rPr>
          <w:rFonts w:ascii="Comic Sans MS" w:hAnsi="Comic Sans MS"/>
          <w:noProof/>
          <w:sz w:val="20"/>
          <w:szCs w:val="20"/>
          <w:lang w:eastAsia="en-GB"/>
        </w:rPr>
        <w:drawing>
          <wp:inline distT="0" distB="0" distL="0" distR="0" wp14:anchorId="35474220" wp14:editId="115B9014">
            <wp:extent cx="3090353" cy="139546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22309" cy="1409898"/>
                    </a:xfrm>
                    <a:prstGeom prst="rect">
                      <a:avLst/>
                    </a:prstGeom>
                    <a:noFill/>
                  </pic:spPr>
                </pic:pic>
              </a:graphicData>
            </a:graphic>
          </wp:inline>
        </w:drawing>
      </w:r>
    </w:p>
    <w:p w14:paraId="2A1854E7" w14:textId="38C8AB97" w:rsidR="005A181A" w:rsidRDefault="005A181A" w:rsidP="00BD2F3D">
      <w:pPr>
        <w:rPr>
          <w:rFonts w:ascii="Comic Sans MS" w:hAnsi="Comic Sans MS"/>
          <w:sz w:val="20"/>
          <w:szCs w:val="20"/>
        </w:rPr>
      </w:pPr>
      <w:r>
        <w:rPr>
          <w:rFonts w:ascii="Comic Sans MS" w:hAnsi="Comic Sans MS"/>
          <w:sz w:val="20"/>
          <w:szCs w:val="20"/>
        </w:rPr>
        <w:t xml:space="preserve">With a mixture of history and </w:t>
      </w:r>
      <w:proofErr w:type="gramStart"/>
      <w:r>
        <w:rPr>
          <w:rFonts w:ascii="Comic Sans MS" w:hAnsi="Comic Sans MS"/>
          <w:sz w:val="20"/>
          <w:szCs w:val="20"/>
        </w:rPr>
        <w:t>present day</w:t>
      </w:r>
      <w:proofErr w:type="gramEnd"/>
      <w:r>
        <w:rPr>
          <w:rFonts w:ascii="Comic Sans MS" w:hAnsi="Comic Sans MS"/>
          <w:sz w:val="20"/>
          <w:szCs w:val="20"/>
        </w:rPr>
        <w:t xml:space="preserve"> images where we could view the evidence a lively talk came to an end.</w:t>
      </w:r>
      <w:r>
        <w:rPr>
          <w:rFonts w:ascii="Comic Sans MS" w:hAnsi="Comic Sans MS"/>
          <w:noProof/>
          <w:sz w:val="20"/>
          <w:szCs w:val="20"/>
          <w:lang w:eastAsia="en-GB"/>
        </w:rPr>
        <w:drawing>
          <wp:inline distT="0" distB="0" distL="0" distR="0" wp14:anchorId="72849063" wp14:editId="48C5FCDA">
            <wp:extent cx="3096895" cy="36830"/>
            <wp:effectExtent l="0" t="0" r="8255"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96895" cy="36830"/>
                    </a:xfrm>
                    <a:prstGeom prst="rect">
                      <a:avLst/>
                    </a:prstGeom>
                    <a:noFill/>
                  </pic:spPr>
                </pic:pic>
              </a:graphicData>
            </a:graphic>
          </wp:inline>
        </w:drawing>
      </w:r>
    </w:p>
    <w:p w14:paraId="3F8932E6" w14:textId="77777777" w:rsidR="00CA79AE" w:rsidRDefault="00CA79AE" w:rsidP="00BD2F3D">
      <w:pPr>
        <w:rPr>
          <w:rFonts w:ascii="Comic Sans MS" w:hAnsi="Comic Sans MS"/>
          <w:sz w:val="20"/>
          <w:szCs w:val="20"/>
        </w:rPr>
      </w:pPr>
    </w:p>
    <w:p w14:paraId="31674396" w14:textId="77777777" w:rsidR="00B31D52" w:rsidRPr="00CA79AE" w:rsidRDefault="00B31D52" w:rsidP="009D3774">
      <w:pPr>
        <w:rPr>
          <w:rFonts w:ascii="Comic Sans MS" w:hAnsi="Comic Sans MS"/>
          <w:sz w:val="20"/>
          <w:szCs w:val="20"/>
        </w:rPr>
      </w:pPr>
    </w:p>
    <w:p w14:paraId="467836AF" w14:textId="72A97E3F" w:rsidR="00BA11EF" w:rsidRPr="00CA5035" w:rsidRDefault="00CA5035" w:rsidP="00BD2F3D">
      <w:pPr>
        <w:rPr>
          <w:rFonts w:ascii="Comic Sans MS" w:hAnsi="Comic Sans MS"/>
          <w:b/>
          <w:color w:val="4472C4" w:themeColor="accent1"/>
          <w:sz w:val="20"/>
          <w:szCs w:val="20"/>
        </w:rPr>
      </w:pPr>
      <w:r w:rsidRPr="00CA5035">
        <w:rPr>
          <w:rFonts w:ascii="Comic Sans MS" w:hAnsi="Comic Sans MS"/>
          <w:b/>
          <w:color w:val="4472C4" w:themeColor="accent1"/>
          <w:sz w:val="20"/>
          <w:szCs w:val="20"/>
        </w:rPr>
        <w:lastRenderedPageBreak/>
        <w:t>The Strawberry Line</w:t>
      </w:r>
    </w:p>
    <w:p w14:paraId="3A6EB016" w14:textId="77777777" w:rsidR="00BA11EF" w:rsidRPr="00BA11EF" w:rsidRDefault="00BA11EF" w:rsidP="00BA11EF">
      <w:pPr>
        <w:rPr>
          <w:rFonts w:ascii="Comic Sans MS" w:hAnsi="Comic Sans MS"/>
          <w:sz w:val="20"/>
          <w:szCs w:val="20"/>
        </w:rPr>
      </w:pPr>
      <w:r w:rsidRPr="00BA11EF">
        <w:rPr>
          <w:rFonts w:ascii="Comic Sans MS" w:hAnsi="Comic Sans MS"/>
          <w:sz w:val="20"/>
          <w:szCs w:val="20"/>
        </w:rPr>
        <w:t xml:space="preserve">The “Strawberry Line” was the nickname of the Cheddar Valley Line, a Great Western Railway branch line that ran from Witham Junction to Yatton via Shepton Mallet, Wells and Cheddar until the late 1960s. </w:t>
      </w:r>
    </w:p>
    <w:p w14:paraId="2213948A" w14:textId="77777777" w:rsidR="006374F7" w:rsidRDefault="00BA11EF" w:rsidP="00BA11EF">
      <w:pPr>
        <w:rPr>
          <w:rFonts w:ascii="Comic Sans MS" w:hAnsi="Comic Sans MS"/>
          <w:sz w:val="20"/>
          <w:szCs w:val="20"/>
        </w:rPr>
      </w:pPr>
      <w:r w:rsidRPr="00BA11EF">
        <w:rPr>
          <w:rFonts w:ascii="Comic Sans MS" w:hAnsi="Comic Sans MS"/>
          <w:sz w:val="20"/>
          <w:szCs w:val="20"/>
        </w:rPr>
        <w:t xml:space="preserve">Since the 1980s, the route has been in the process of being transformed, step by step, into a beautiful greenway through North and Mid-Somerset. The path will be suitable for walkers, cyclists, wheelchair users, mobility scooters, and on some sections, equestrians. Once completed, the Strawberry Line path will run from Shepton Mallet to Clevedon, incorporating the Cheddar Valley Line </w:t>
      </w:r>
      <w:proofErr w:type="spellStart"/>
      <w:r w:rsidRPr="00BA11EF">
        <w:rPr>
          <w:rFonts w:ascii="Comic Sans MS" w:hAnsi="Comic Sans MS"/>
          <w:sz w:val="20"/>
          <w:szCs w:val="20"/>
        </w:rPr>
        <w:t>trackbed</w:t>
      </w:r>
      <w:proofErr w:type="spellEnd"/>
      <w:r w:rsidRPr="00BA11EF">
        <w:rPr>
          <w:rFonts w:ascii="Comic Sans MS" w:hAnsi="Comic Sans MS"/>
          <w:sz w:val="20"/>
          <w:szCs w:val="20"/>
        </w:rPr>
        <w:t xml:space="preserve"> wherever possible, as well as much of the disused Clevedon branch line. More than half of the route is already open and yours to explore. </w:t>
      </w:r>
    </w:p>
    <w:p w14:paraId="0F24E2A1" w14:textId="7FE5C4A1" w:rsidR="006374F7" w:rsidRDefault="006374F7" w:rsidP="00BA11EF">
      <w:pPr>
        <w:rPr>
          <w:rFonts w:ascii="Comic Sans MS" w:hAnsi="Comic Sans MS"/>
          <w:sz w:val="20"/>
          <w:szCs w:val="20"/>
        </w:rPr>
      </w:pPr>
      <w:r>
        <w:rPr>
          <w:rFonts w:ascii="Comic Sans MS" w:hAnsi="Comic Sans MS"/>
          <w:noProof/>
          <w:sz w:val="20"/>
          <w:szCs w:val="20"/>
          <w:lang w:eastAsia="en-GB"/>
        </w:rPr>
        <w:drawing>
          <wp:inline distT="0" distB="0" distL="0" distR="0" wp14:anchorId="2CB53F90" wp14:editId="40544085">
            <wp:extent cx="2927350" cy="3901807"/>
            <wp:effectExtent l="0" t="0" r="635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27350" cy="3901807"/>
                    </a:xfrm>
                    <a:prstGeom prst="rect">
                      <a:avLst/>
                    </a:prstGeom>
                    <a:noFill/>
                  </pic:spPr>
                </pic:pic>
              </a:graphicData>
            </a:graphic>
          </wp:inline>
        </w:drawing>
      </w:r>
    </w:p>
    <w:p w14:paraId="0CD6A14F" w14:textId="77777777" w:rsidR="00BA11EF" w:rsidRDefault="00BA11EF" w:rsidP="00BA11EF">
      <w:pPr>
        <w:rPr>
          <w:rFonts w:ascii="Comic Sans MS" w:hAnsi="Comic Sans MS"/>
          <w:sz w:val="20"/>
          <w:szCs w:val="20"/>
        </w:rPr>
      </w:pPr>
      <w:r w:rsidRPr="00BA11EF">
        <w:rPr>
          <w:rFonts w:ascii="Comic Sans MS" w:hAnsi="Comic Sans MS"/>
          <w:sz w:val="20"/>
          <w:szCs w:val="20"/>
        </w:rPr>
        <w:t xml:space="preserve">Over two miles of brand-new path have been built in the last two years alone, and there is every chance that most of the route will be finished </w:t>
      </w:r>
      <w:proofErr w:type="gramStart"/>
      <w:r w:rsidRPr="00BA11EF">
        <w:rPr>
          <w:rFonts w:ascii="Comic Sans MS" w:hAnsi="Comic Sans MS"/>
          <w:sz w:val="20"/>
          <w:szCs w:val="20"/>
        </w:rPr>
        <w:t xml:space="preserve">in the near </w:t>
      </w:r>
      <w:r w:rsidRPr="00BA11EF">
        <w:rPr>
          <w:rFonts w:ascii="Comic Sans MS" w:hAnsi="Comic Sans MS"/>
          <w:sz w:val="20"/>
          <w:szCs w:val="20"/>
        </w:rPr>
        <w:t>future</w:t>
      </w:r>
      <w:proofErr w:type="gramEnd"/>
      <w:r w:rsidRPr="00BA11EF">
        <w:rPr>
          <w:rFonts w:ascii="Comic Sans MS" w:hAnsi="Comic Sans MS"/>
          <w:sz w:val="20"/>
          <w:szCs w:val="20"/>
        </w:rPr>
        <w:t>. Volunteers of the Strawberry Line Society continue to work in partnership with landowners and local councils to maintain the existing path as well as deliver new sections.</w:t>
      </w:r>
    </w:p>
    <w:p w14:paraId="05CF6E29" w14:textId="6CE08366" w:rsidR="00BA11EF" w:rsidRDefault="00BA11EF" w:rsidP="00BA11EF">
      <w:pPr>
        <w:rPr>
          <w:rFonts w:ascii="Comic Sans MS" w:hAnsi="Comic Sans MS"/>
          <w:sz w:val="20"/>
          <w:szCs w:val="20"/>
        </w:rPr>
      </w:pPr>
      <w:r w:rsidRPr="00BA11EF">
        <w:rPr>
          <w:rFonts w:ascii="Comic Sans MS" w:hAnsi="Comic Sans MS"/>
          <w:sz w:val="20"/>
          <w:szCs w:val="20"/>
        </w:rPr>
        <w:t xml:space="preserve">The Cheddar Valley Line became known as the “Strawberry Line” because of the volume of locally grown strawberries that it carried to London and Birmingham markets. Strawberries were collected </w:t>
      </w:r>
      <w:r w:rsidR="006374F7" w:rsidRPr="00BA11EF">
        <w:rPr>
          <w:rFonts w:ascii="Comic Sans MS" w:hAnsi="Comic Sans MS"/>
          <w:sz w:val="20"/>
          <w:szCs w:val="20"/>
        </w:rPr>
        <w:t xml:space="preserve">from a string of Cheddar Valley village settlements sheltered under the southern slopes of the Mendip Hills between Cheddar and Wells for transporting to Yatton Junction. The line was also a vital economic link for passengers, quarrying, </w:t>
      </w:r>
      <w:proofErr w:type="gramStart"/>
      <w:r w:rsidR="006374F7" w:rsidRPr="00BA11EF">
        <w:rPr>
          <w:rFonts w:ascii="Comic Sans MS" w:hAnsi="Comic Sans MS"/>
          <w:sz w:val="20"/>
          <w:szCs w:val="20"/>
        </w:rPr>
        <w:t>agriculture</w:t>
      </w:r>
      <w:proofErr w:type="gramEnd"/>
      <w:r w:rsidR="006374F7" w:rsidRPr="00BA11EF">
        <w:rPr>
          <w:rFonts w:ascii="Comic Sans MS" w:hAnsi="Comic Sans MS"/>
          <w:sz w:val="20"/>
          <w:szCs w:val="20"/>
        </w:rPr>
        <w:t xml:space="preserve"> and general goods.</w:t>
      </w:r>
    </w:p>
    <w:p w14:paraId="33F6872E" w14:textId="77777777" w:rsidR="00BA11EF" w:rsidRPr="00BA11EF" w:rsidRDefault="00BA11EF" w:rsidP="00BA11EF">
      <w:pPr>
        <w:rPr>
          <w:rFonts w:ascii="Comic Sans MS" w:hAnsi="Comic Sans MS"/>
          <w:i/>
          <w:sz w:val="20"/>
          <w:szCs w:val="20"/>
        </w:rPr>
      </w:pPr>
      <w:r w:rsidRPr="00BA11EF">
        <w:rPr>
          <w:rFonts w:ascii="Comic Sans MS" w:hAnsi="Comic Sans MS"/>
          <w:i/>
          <w:sz w:val="20"/>
          <w:szCs w:val="20"/>
        </w:rPr>
        <w:t>Three railway companies meet in Wells…</w:t>
      </w:r>
    </w:p>
    <w:p w14:paraId="6313E20E" w14:textId="2614EA6B" w:rsidR="00BA11EF" w:rsidRDefault="00BA11EF" w:rsidP="00BA11EF">
      <w:pPr>
        <w:rPr>
          <w:rFonts w:ascii="Comic Sans MS" w:hAnsi="Comic Sans MS"/>
          <w:sz w:val="20"/>
          <w:szCs w:val="20"/>
        </w:rPr>
      </w:pPr>
      <w:r w:rsidRPr="00BA11EF">
        <w:rPr>
          <w:rFonts w:ascii="Comic Sans MS" w:hAnsi="Comic Sans MS"/>
          <w:sz w:val="20"/>
          <w:szCs w:val="20"/>
        </w:rPr>
        <w:t>Incredibly, Wells once had three railway stations, each serving a different line out of the city and each operated by a separate railway company. Two of these lines would join to become our beloved Strawberry Line… with a little ‘matchmaker’ help from the third line.</w:t>
      </w:r>
      <w:r w:rsidR="006374F7" w:rsidRPr="006374F7">
        <w:rPr>
          <w:rFonts w:ascii="Comic Sans MS" w:hAnsi="Comic Sans MS"/>
          <w:noProof/>
          <w:sz w:val="20"/>
          <w:szCs w:val="20"/>
          <w:lang w:eastAsia="en-GB"/>
        </w:rPr>
        <w:t xml:space="preserve"> </w:t>
      </w:r>
      <w:r w:rsidR="006374F7">
        <w:rPr>
          <w:rFonts w:ascii="Comic Sans MS" w:hAnsi="Comic Sans MS"/>
          <w:noProof/>
          <w:sz w:val="20"/>
          <w:szCs w:val="20"/>
          <w:lang w:eastAsia="en-GB"/>
        </w:rPr>
        <w:drawing>
          <wp:inline distT="0" distB="0" distL="0" distR="0" wp14:anchorId="3354908C" wp14:editId="0E5D0849">
            <wp:extent cx="3098165" cy="2369820"/>
            <wp:effectExtent l="0" t="0" r="698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98165" cy="2369820"/>
                    </a:xfrm>
                    <a:prstGeom prst="rect">
                      <a:avLst/>
                    </a:prstGeom>
                    <a:noFill/>
                  </pic:spPr>
                </pic:pic>
              </a:graphicData>
            </a:graphic>
          </wp:inline>
        </w:drawing>
      </w:r>
    </w:p>
    <w:p w14:paraId="7A8F52F7" w14:textId="4DAD49A9" w:rsidR="006374F7" w:rsidRDefault="00BA11EF" w:rsidP="00BA11EF">
      <w:pPr>
        <w:rPr>
          <w:rFonts w:ascii="Comic Sans MS" w:hAnsi="Comic Sans MS"/>
          <w:sz w:val="20"/>
          <w:szCs w:val="20"/>
        </w:rPr>
        <w:sectPr w:rsidR="006374F7" w:rsidSect="006374F7">
          <w:headerReference w:type="default" r:id="rId16"/>
          <w:footerReference w:type="default" r:id="rId17"/>
          <w:pgSz w:w="11906" w:h="16838" w:code="9"/>
          <w:pgMar w:top="2648" w:right="720" w:bottom="720" w:left="720" w:header="709" w:footer="709" w:gutter="0"/>
          <w:cols w:num="2" w:space="708"/>
          <w:docGrid w:linePitch="360"/>
        </w:sectPr>
      </w:pPr>
      <w:r w:rsidRPr="00BA11EF">
        <w:rPr>
          <w:rFonts w:ascii="Comic Sans MS" w:hAnsi="Comic Sans MS"/>
          <w:sz w:val="20"/>
          <w:szCs w:val="20"/>
        </w:rPr>
        <w:t xml:space="preserve">Between 1856 and 1862, the East Somerset Railway built what was in effect a branch line to Shepton Mallet and Wells off the Wiltshire, </w:t>
      </w:r>
      <w:proofErr w:type="gramStart"/>
      <w:r w:rsidRPr="00BA11EF">
        <w:rPr>
          <w:rFonts w:ascii="Comic Sans MS" w:hAnsi="Comic Sans MS"/>
          <w:sz w:val="20"/>
          <w:szCs w:val="20"/>
        </w:rPr>
        <w:t>Somerset</w:t>
      </w:r>
      <w:proofErr w:type="gramEnd"/>
      <w:r w:rsidRPr="00BA11EF">
        <w:rPr>
          <w:rFonts w:ascii="Comic Sans MS" w:hAnsi="Comic Sans MS"/>
          <w:sz w:val="20"/>
          <w:szCs w:val="20"/>
        </w:rPr>
        <w:t xml:space="preserve"> and Weymouth Railway at Frome via Witham Junction. In 1859, the Somerset Central Railway constructed a branch line from Glastonbury to Wells </w:t>
      </w:r>
      <w:proofErr w:type="gramStart"/>
      <w:r w:rsidRPr="00BA11EF">
        <w:rPr>
          <w:rFonts w:ascii="Comic Sans MS" w:hAnsi="Comic Sans MS"/>
          <w:sz w:val="20"/>
          <w:szCs w:val="20"/>
        </w:rPr>
        <w:t>off of</w:t>
      </w:r>
      <w:proofErr w:type="gramEnd"/>
      <w:r w:rsidRPr="00BA11EF">
        <w:rPr>
          <w:rFonts w:ascii="Comic Sans MS" w:hAnsi="Comic Sans MS"/>
          <w:sz w:val="20"/>
          <w:szCs w:val="20"/>
        </w:rPr>
        <w:t xml:space="preserve"> its main line of Glastonbury to Highbridge (which </w:t>
      </w:r>
      <w:r w:rsidRPr="00BA11EF">
        <w:rPr>
          <w:rFonts w:ascii="Comic Sans MS" w:hAnsi="Comic Sans MS"/>
          <w:sz w:val="20"/>
          <w:szCs w:val="20"/>
        </w:rPr>
        <w:lastRenderedPageBreak/>
        <w:t xml:space="preserve">followed the old Glastonbury canal – you can walk the </w:t>
      </w:r>
      <w:proofErr w:type="spellStart"/>
      <w:r w:rsidRPr="00BA11EF">
        <w:rPr>
          <w:rFonts w:ascii="Comic Sans MS" w:hAnsi="Comic Sans MS"/>
          <w:sz w:val="20"/>
          <w:szCs w:val="20"/>
        </w:rPr>
        <w:t>trackbed</w:t>
      </w:r>
      <w:proofErr w:type="spellEnd"/>
      <w:r w:rsidRPr="00BA11EF">
        <w:rPr>
          <w:rFonts w:ascii="Comic Sans MS" w:hAnsi="Comic Sans MS"/>
          <w:sz w:val="20"/>
          <w:szCs w:val="20"/>
        </w:rPr>
        <w:t xml:space="preserve"> at Ham Wall and </w:t>
      </w:r>
      <w:proofErr w:type="spellStart"/>
      <w:r w:rsidRPr="00BA11EF">
        <w:rPr>
          <w:rFonts w:ascii="Comic Sans MS" w:hAnsi="Comic Sans MS"/>
          <w:sz w:val="20"/>
          <w:szCs w:val="20"/>
        </w:rPr>
        <w:t>Shapwick</w:t>
      </w:r>
      <w:proofErr w:type="spellEnd"/>
      <w:r w:rsidRPr="00BA11EF">
        <w:rPr>
          <w:rFonts w:ascii="Comic Sans MS" w:hAnsi="Comic Sans MS"/>
          <w:sz w:val="20"/>
          <w:szCs w:val="20"/>
        </w:rPr>
        <w:t xml:space="preserve"> Heath). Three years later, this company merged with the Dorset Central Railway to form the famous </w:t>
      </w:r>
      <w:r w:rsidRPr="00BA11EF">
        <w:rPr>
          <w:rFonts w:ascii="Comic Sans MS" w:hAnsi="Comic Sans MS"/>
          <w:sz w:val="20"/>
          <w:szCs w:val="20"/>
        </w:rPr>
        <w:t xml:space="preserve">Somerset &amp; Dorset Joint Railway. In 1870, the Bristol &amp; Exeter Railway built a branch line, the Cheddar </w:t>
      </w:r>
      <w:proofErr w:type="gramStart"/>
      <w:r w:rsidRPr="00BA11EF">
        <w:rPr>
          <w:rFonts w:ascii="Comic Sans MS" w:hAnsi="Comic Sans MS"/>
          <w:sz w:val="20"/>
          <w:szCs w:val="20"/>
        </w:rPr>
        <w:t>Valley</w:t>
      </w:r>
      <w:proofErr w:type="gramEnd"/>
      <w:r w:rsidRPr="00BA11EF">
        <w:rPr>
          <w:rFonts w:ascii="Comic Sans MS" w:hAnsi="Comic Sans MS"/>
          <w:sz w:val="20"/>
          <w:szCs w:val="20"/>
        </w:rPr>
        <w:t xml:space="preserve"> and Yatton Railway, from its mainline station at Yatton to Cheddar and Wells.</w:t>
      </w:r>
      <w:r w:rsidR="0087646E">
        <w:rPr>
          <w:rFonts w:ascii="Comic Sans MS" w:hAnsi="Comic Sans MS"/>
          <w:sz w:val="20"/>
          <w:szCs w:val="20"/>
        </w:rPr>
        <w:t xml:space="preserve"> </w:t>
      </w:r>
    </w:p>
    <w:p w14:paraId="5C1493E3" w14:textId="7CF8365C" w:rsidR="006374F7" w:rsidRDefault="006374F7" w:rsidP="00BA11EF">
      <w:pPr>
        <w:rPr>
          <w:rFonts w:ascii="Comic Sans MS" w:hAnsi="Comic Sans MS"/>
          <w:sz w:val="20"/>
          <w:szCs w:val="20"/>
        </w:rPr>
      </w:pPr>
      <w:r>
        <w:rPr>
          <w:rFonts w:ascii="Comic Sans MS" w:hAnsi="Comic Sans MS"/>
          <w:noProof/>
          <w:sz w:val="20"/>
          <w:szCs w:val="20"/>
          <w:lang w:eastAsia="en-GB"/>
        </w:rPr>
        <w:drawing>
          <wp:inline distT="0" distB="0" distL="0" distR="0" wp14:anchorId="594A5783" wp14:editId="140C329B">
            <wp:extent cx="6566535" cy="2514600"/>
            <wp:effectExtent l="0" t="0" r="571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680735" cy="2558332"/>
                    </a:xfrm>
                    <a:prstGeom prst="rect">
                      <a:avLst/>
                    </a:prstGeom>
                    <a:noFill/>
                  </pic:spPr>
                </pic:pic>
              </a:graphicData>
            </a:graphic>
          </wp:inline>
        </w:drawing>
      </w:r>
    </w:p>
    <w:p w14:paraId="2DFC9F2A" w14:textId="47477F6E" w:rsidR="00BA11EF" w:rsidRDefault="00BA11EF" w:rsidP="00BA11EF">
      <w:pPr>
        <w:rPr>
          <w:rFonts w:ascii="Comic Sans MS" w:hAnsi="Comic Sans MS"/>
          <w:sz w:val="20"/>
          <w:szCs w:val="20"/>
        </w:rPr>
      </w:pPr>
    </w:p>
    <w:p w14:paraId="5BDEE9E6" w14:textId="77777777" w:rsidR="006374F7" w:rsidRDefault="006374F7" w:rsidP="00BA11EF">
      <w:pPr>
        <w:rPr>
          <w:rFonts w:ascii="Comic Sans MS" w:hAnsi="Comic Sans MS"/>
          <w:sz w:val="20"/>
          <w:szCs w:val="20"/>
        </w:rPr>
        <w:sectPr w:rsidR="006374F7" w:rsidSect="006374F7">
          <w:type w:val="continuous"/>
          <w:pgSz w:w="11906" w:h="16838" w:code="9"/>
          <w:pgMar w:top="2648" w:right="720" w:bottom="720" w:left="720" w:header="709" w:footer="709" w:gutter="0"/>
          <w:cols w:space="708"/>
          <w:docGrid w:linePitch="360"/>
        </w:sectPr>
      </w:pPr>
    </w:p>
    <w:p w14:paraId="0B42E058" w14:textId="403CC310" w:rsidR="00CA5035" w:rsidRPr="00CA5035" w:rsidRDefault="0074117B" w:rsidP="00CA5035">
      <w:pPr>
        <w:spacing w:after="200" w:line="276" w:lineRule="auto"/>
        <w:rPr>
          <w:rFonts w:ascii="Comic Sans MS" w:hAnsi="Comic Sans MS" w:cs="Arial"/>
          <w:b/>
          <w:color w:val="4472C4" w:themeColor="accent1"/>
          <w:sz w:val="20"/>
          <w:szCs w:val="20"/>
          <w:shd w:val="clear" w:color="auto" w:fill="FFFFFF"/>
        </w:rPr>
      </w:pPr>
      <w:r>
        <w:rPr>
          <w:rFonts w:ascii="Comic Sans MS" w:hAnsi="Comic Sans MS" w:cs="Arial"/>
          <w:b/>
          <w:noProof/>
          <w:color w:val="4472C4" w:themeColor="accent1"/>
          <w:sz w:val="20"/>
          <w:szCs w:val="20"/>
          <w:shd w:val="clear" w:color="auto" w:fill="FFFFFF"/>
          <w:lang w:eastAsia="en-GB"/>
        </w:rPr>
        <w:drawing>
          <wp:inline distT="0" distB="0" distL="0" distR="0" wp14:anchorId="48152F39" wp14:editId="4D43E1DD">
            <wp:extent cx="3096895" cy="36830"/>
            <wp:effectExtent l="0" t="0" r="8255"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96895" cy="36830"/>
                    </a:xfrm>
                    <a:prstGeom prst="rect">
                      <a:avLst/>
                    </a:prstGeom>
                    <a:noFill/>
                  </pic:spPr>
                </pic:pic>
              </a:graphicData>
            </a:graphic>
          </wp:inline>
        </w:drawing>
      </w:r>
      <w:r w:rsidR="00CA5035" w:rsidRPr="00CA5035">
        <w:rPr>
          <w:rFonts w:ascii="Comic Sans MS" w:hAnsi="Comic Sans MS" w:cs="Arial"/>
          <w:b/>
          <w:color w:val="4472C4" w:themeColor="accent1"/>
          <w:sz w:val="20"/>
          <w:szCs w:val="20"/>
          <w:shd w:val="clear" w:color="auto" w:fill="FFFFFF"/>
        </w:rPr>
        <w:t>The History of the Bicycle - Part 2</w:t>
      </w:r>
    </w:p>
    <w:p w14:paraId="3C55B861" w14:textId="77777777" w:rsidR="006374F7" w:rsidRDefault="00CA5035" w:rsidP="00CA5035">
      <w:pPr>
        <w:spacing w:after="200" w:line="276" w:lineRule="auto"/>
        <w:rPr>
          <w:rFonts w:ascii="Comic Sans MS" w:hAnsi="Comic Sans MS" w:cs="Arial"/>
          <w:color w:val="2B2B2B"/>
          <w:sz w:val="20"/>
          <w:szCs w:val="20"/>
          <w:shd w:val="clear" w:color="auto" w:fill="FFFFFF"/>
        </w:rPr>
      </w:pPr>
      <w:r w:rsidRPr="00CA5035">
        <w:rPr>
          <w:rFonts w:ascii="Comic Sans MS" w:hAnsi="Comic Sans MS" w:cs="Arial"/>
          <w:color w:val="2B2B2B"/>
          <w:sz w:val="20"/>
          <w:szCs w:val="20"/>
          <w:shd w:val="clear" w:color="auto" w:fill="FFFFFF"/>
        </w:rPr>
        <w:t xml:space="preserve">By the 1840s the hobby horse had had its day.  Heavy, </w:t>
      </w:r>
      <w:proofErr w:type="gramStart"/>
      <w:r w:rsidRPr="00CA5035">
        <w:rPr>
          <w:rFonts w:ascii="Comic Sans MS" w:hAnsi="Comic Sans MS" w:cs="Arial"/>
          <w:color w:val="2B2B2B"/>
          <w:sz w:val="20"/>
          <w:szCs w:val="20"/>
          <w:shd w:val="clear" w:color="auto" w:fill="FFFFFF"/>
        </w:rPr>
        <w:t>cumbersome</w:t>
      </w:r>
      <w:proofErr w:type="gramEnd"/>
      <w:r w:rsidRPr="00CA5035">
        <w:rPr>
          <w:rFonts w:ascii="Comic Sans MS" w:hAnsi="Comic Sans MS" w:cs="Arial"/>
          <w:color w:val="2B2B2B"/>
          <w:sz w:val="20"/>
          <w:szCs w:val="20"/>
          <w:shd w:val="clear" w:color="auto" w:fill="FFFFFF"/>
        </w:rPr>
        <w:t xml:space="preserve"> and difficult to steer, it was only propelled by human foot.  Macmillan was the first to invent the pedal-driven bicycle.  However, he didn't invent the modern bicycle pedals but rather adapted the treadle, Macmillan allegedly completed construction of a pedal driven bicycle of wood in 1839 that included iron-rimmed wooden wheels, a steerable wheel in the front and a larger wheel in the rear which was connected to pedals via connecting rods.</w:t>
      </w:r>
    </w:p>
    <w:p w14:paraId="74B4E19E" w14:textId="01F33DEC" w:rsidR="006374F7" w:rsidRDefault="006374F7" w:rsidP="00CA5035">
      <w:pPr>
        <w:spacing w:after="200" w:line="276" w:lineRule="auto"/>
        <w:rPr>
          <w:rFonts w:ascii="Comic Sans MS" w:hAnsi="Comic Sans MS" w:cs="Arial"/>
          <w:color w:val="2B2B2B"/>
          <w:sz w:val="20"/>
          <w:szCs w:val="20"/>
          <w:shd w:val="clear" w:color="auto" w:fill="FFFFFF"/>
        </w:rPr>
      </w:pPr>
      <w:r w:rsidRPr="00CA5035">
        <w:rPr>
          <w:rFonts w:ascii="Comic Sans MS" w:hAnsi="Comic Sans MS" w:cs="Arial"/>
          <w:color w:val="2B2B2B"/>
          <w:sz w:val="20"/>
          <w:szCs w:val="20"/>
          <w:shd w:val="clear" w:color="auto" w:fill="FFFFFF"/>
        </w:rPr>
        <w:t>However, the future propulsion would not be with</w:t>
      </w:r>
      <w:r w:rsidRPr="006374F7">
        <w:rPr>
          <w:rFonts w:ascii="Comic Sans MS" w:hAnsi="Comic Sans MS" w:cs="Arial"/>
          <w:color w:val="2B2B2B"/>
          <w:sz w:val="20"/>
          <w:szCs w:val="20"/>
          <w:shd w:val="clear" w:color="auto" w:fill="FFFFFF"/>
        </w:rPr>
        <w:t xml:space="preserve"> </w:t>
      </w:r>
      <w:proofErr w:type="gramStart"/>
      <w:r w:rsidRPr="00CA5035">
        <w:rPr>
          <w:rFonts w:ascii="Comic Sans MS" w:hAnsi="Comic Sans MS" w:cs="Arial"/>
          <w:color w:val="2B2B2B"/>
          <w:sz w:val="20"/>
          <w:szCs w:val="20"/>
          <w:shd w:val="clear" w:color="auto" w:fill="FFFFFF"/>
        </w:rPr>
        <w:t>treadles</w:t>
      </w:r>
      <w:proofErr w:type="gramEnd"/>
      <w:r w:rsidRPr="00CA5035">
        <w:rPr>
          <w:rFonts w:ascii="Comic Sans MS" w:hAnsi="Comic Sans MS" w:cs="Arial"/>
          <w:color w:val="2B2B2B"/>
          <w:sz w:val="20"/>
          <w:szCs w:val="20"/>
          <w:shd w:val="clear" w:color="auto" w:fill="FFFFFF"/>
        </w:rPr>
        <w:t xml:space="preserve"> but pedals attached to the front wheel.  This was the invention of Pierre Michaux who attached the crank handles from a grindstone to the front wheel.  Later, a lever shoe brake was</w:t>
      </w:r>
      <w:r w:rsidR="00CA79AE" w:rsidRPr="00CA79AE">
        <w:rPr>
          <w:rFonts w:ascii="Comic Sans MS" w:hAnsi="Comic Sans MS" w:cs="Arial"/>
          <w:color w:val="2B2B2B"/>
          <w:sz w:val="20"/>
          <w:szCs w:val="20"/>
          <w:shd w:val="clear" w:color="auto" w:fill="FFFFFF"/>
        </w:rPr>
        <w:t xml:space="preserve"> </w:t>
      </w:r>
      <w:r w:rsidR="00CA79AE">
        <w:rPr>
          <w:rFonts w:ascii="Comic Sans MS" w:hAnsi="Comic Sans MS" w:cs="Arial"/>
          <w:color w:val="2B2B2B"/>
          <w:sz w:val="20"/>
          <w:szCs w:val="20"/>
          <w:shd w:val="clear" w:color="auto" w:fill="FFFFFF"/>
        </w:rPr>
        <w:t xml:space="preserve">added to </w:t>
      </w:r>
      <w:r w:rsidR="00CA79AE" w:rsidRPr="00CA5035">
        <w:rPr>
          <w:rFonts w:ascii="Comic Sans MS" w:hAnsi="Comic Sans MS" w:cs="Arial"/>
          <w:color w:val="2B2B2B"/>
          <w:sz w:val="20"/>
          <w:szCs w:val="20"/>
          <w:shd w:val="clear" w:color="auto" w:fill="FFFFFF"/>
        </w:rPr>
        <w:t xml:space="preserve">operate on </w:t>
      </w:r>
      <w:r w:rsidR="00CA79AE">
        <w:rPr>
          <w:rFonts w:ascii="Comic Sans MS" w:hAnsi="Comic Sans MS" w:cs="Arial"/>
          <w:color w:val="2B2B2B"/>
          <w:sz w:val="20"/>
          <w:szCs w:val="20"/>
          <w:shd w:val="clear" w:color="auto" w:fill="FFFFFF"/>
        </w:rPr>
        <w:t xml:space="preserve">the </w:t>
      </w:r>
      <w:r w:rsidR="00CA79AE" w:rsidRPr="00CA5035">
        <w:rPr>
          <w:rFonts w:ascii="Comic Sans MS" w:hAnsi="Comic Sans MS" w:cs="Arial"/>
          <w:color w:val="2B2B2B"/>
          <w:sz w:val="20"/>
          <w:szCs w:val="20"/>
          <w:shd w:val="clear" w:color="auto" w:fill="FFFFFF"/>
        </w:rPr>
        <w:t>rear wheel by rotating the handlebar and tightening the attached cord.</w:t>
      </w:r>
    </w:p>
    <w:p w14:paraId="5B3B951D" w14:textId="410B922E" w:rsidR="00CA5035" w:rsidRPr="00CA5035" w:rsidRDefault="006374F7" w:rsidP="00CA5035">
      <w:pPr>
        <w:spacing w:after="200" w:line="276" w:lineRule="auto"/>
        <w:rPr>
          <w:rFonts w:ascii="Comic Sans MS" w:hAnsi="Comic Sans MS" w:cs="Arial"/>
          <w:color w:val="2B2B2B"/>
          <w:sz w:val="20"/>
          <w:szCs w:val="20"/>
          <w:shd w:val="clear" w:color="auto" w:fill="FFFFFF"/>
        </w:rPr>
      </w:pPr>
      <w:r>
        <w:rPr>
          <w:rFonts w:ascii="Comic Sans MS" w:hAnsi="Comic Sans MS" w:cs="Arial"/>
          <w:noProof/>
          <w:color w:val="2B2B2B"/>
          <w:sz w:val="20"/>
          <w:szCs w:val="20"/>
          <w:shd w:val="clear" w:color="auto" w:fill="FFFFFF"/>
          <w:lang w:eastAsia="en-GB"/>
        </w:rPr>
        <w:drawing>
          <wp:inline distT="0" distB="0" distL="0" distR="0" wp14:anchorId="3AD39589" wp14:editId="621C6EC0">
            <wp:extent cx="3048000" cy="1694815"/>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48000" cy="1694815"/>
                    </a:xfrm>
                    <a:prstGeom prst="rect">
                      <a:avLst/>
                    </a:prstGeom>
                    <a:noFill/>
                  </pic:spPr>
                </pic:pic>
              </a:graphicData>
            </a:graphic>
          </wp:inline>
        </w:drawing>
      </w:r>
      <w:r w:rsidR="00CA5035" w:rsidRPr="00CA5035">
        <w:rPr>
          <w:rFonts w:ascii="Comic Sans MS" w:hAnsi="Comic Sans MS" w:cs="Arial"/>
          <w:color w:val="2B2B2B"/>
          <w:sz w:val="20"/>
          <w:szCs w:val="20"/>
          <w:shd w:val="clear" w:color="auto" w:fill="FFFFFF"/>
        </w:rPr>
        <w:t xml:space="preserve"> </w:t>
      </w:r>
    </w:p>
    <w:p w14:paraId="2CC0C080" w14:textId="4B638F72" w:rsidR="00CA5035" w:rsidRDefault="00CA5035" w:rsidP="00CA5035">
      <w:pPr>
        <w:spacing w:after="200" w:line="276" w:lineRule="auto"/>
        <w:rPr>
          <w:rFonts w:ascii="Comic Sans MS" w:hAnsi="Comic Sans MS" w:cs="Arial"/>
          <w:color w:val="2B2B2B"/>
          <w:sz w:val="20"/>
          <w:szCs w:val="20"/>
          <w:shd w:val="clear" w:color="auto" w:fill="FFFFFF"/>
        </w:rPr>
      </w:pPr>
      <w:r w:rsidRPr="00CA5035">
        <w:rPr>
          <w:rFonts w:ascii="Comic Sans MS" w:hAnsi="Comic Sans MS" w:cs="Arial"/>
          <w:color w:val="2B2B2B"/>
          <w:sz w:val="20"/>
          <w:szCs w:val="20"/>
          <w:shd w:val="clear" w:color="auto" w:fill="FFFFFF"/>
        </w:rPr>
        <w:t xml:space="preserve">In England this machine became known as the boneshaker – as the name implies due to its jarring effect on roughly surfaced roads.  With wooden wheels, metal tyres and bulky frame, it was extremely uncomfortable. It weighed around 27 kg and was capable of 8 mph.  The size of the front wheel made the pedal action unpleasantly </w:t>
      </w:r>
      <w:proofErr w:type="gramStart"/>
      <w:r w:rsidRPr="00CA5035">
        <w:rPr>
          <w:rFonts w:ascii="Comic Sans MS" w:hAnsi="Comic Sans MS" w:cs="Arial"/>
          <w:color w:val="2B2B2B"/>
          <w:sz w:val="20"/>
          <w:szCs w:val="20"/>
          <w:shd w:val="clear" w:color="auto" w:fill="FFFFFF"/>
        </w:rPr>
        <w:t>fast</w:t>
      </w:r>
      <w:proofErr w:type="gramEnd"/>
      <w:r w:rsidRPr="00CA5035">
        <w:rPr>
          <w:rFonts w:ascii="Comic Sans MS" w:hAnsi="Comic Sans MS" w:cs="Arial"/>
          <w:color w:val="2B2B2B"/>
          <w:sz w:val="20"/>
          <w:szCs w:val="20"/>
          <w:shd w:val="clear" w:color="auto" w:fill="FFFFFF"/>
        </w:rPr>
        <w:t xml:space="preserve"> and the rider had to resist the sideways movement of each pedal stroke to keep the bicycle in a straight line.  Eventually, in 1869 the first ball bearings had </w:t>
      </w:r>
      <w:proofErr w:type="gramStart"/>
      <w:r w:rsidRPr="00CA5035">
        <w:rPr>
          <w:rFonts w:ascii="Comic Sans MS" w:hAnsi="Comic Sans MS" w:cs="Arial"/>
          <w:color w:val="2B2B2B"/>
          <w:sz w:val="20"/>
          <w:szCs w:val="20"/>
          <w:shd w:val="clear" w:color="auto" w:fill="FFFFFF"/>
        </w:rPr>
        <w:t>appeared</w:t>
      </w:r>
      <w:proofErr w:type="gramEnd"/>
      <w:r w:rsidRPr="00CA5035">
        <w:rPr>
          <w:rFonts w:ascii="Comic Sans MS" w:hAnsi="Comic Sans MS" w:cs="Arial"/>
          <w:color w:val="2B2B2B"/>
          <w:sz w:val="20"/>
          <w:szCs w:val="20"/>
          <w:shd w:val="clear" w:color="auto" w:fill="FFFFFF"/>
        </w:rPr>
        <w:t xml:space="preserve"> and a ratchet freewheel mechanism on the front wheel.  </w:t>
      </w:r>
      <w:proofErr w:type="gramStart"/>
      <w:r w:rsidRPr="00CA5035">
        <w:rPr>
          <w:rFonts w:ascii="Comic Sans MS" w:hAnsi="Comic Sans MS" w:cs="Arial"/>
          <w:color w:val="2B2B2B"/>
          <w:sz w:val="20"/>
          <w:szCs w:val="20"/>
          <w:shd w:val="clear" w:color="auto" w:fill="FFFFFF"/>
        </w:rPr>
        <w:t>In spite of</w:t>
      </w:r>
      <w:proofErr w:type="gramEnd"/>
      <w:r w:rsidRPr="00CA5035">
        <w:rPr>
          <w:rFonts w:ascii="Comic Sans MS" w:hAnsi="Comic Sans MS" w:cs="Arial"/>
          <w:color w:val="2B2B2B"/>
          <w:sz w:val="20"/>
          <w:szCs w:val="20"/>
          <w:shd w:val="clear" w:color="auto" w:fill="FFFFFF"/>
        </w:rPr>
        <w:t xml:space="preserve"> the drawbacks,</w:t>
      </w:r>
    </w:p>
    <w:p w14:paraId="79A5B694" w14:textId="433BA830" w:rsidR="00CA5035" w:rsidRDefault="00CA5035" w:rsidP="00BD2F3D">
      <w:pPr>
        <w:spacing w:after="200" w:line="276" w:lineRule="auto"/>
        <w:rPr>
          <w:rFonts w:ascii="Comic Sans MS" w:hAnsi="Comic Sans MS" w:cs="Arial"/>
          <w:color w:val="2B2B2B"/>
          <w:sz w:val="20"/>
          <w:szCs w:val="20"/>
          <w:shd w:val="clear" w:color="auto" w:fill="FFFFFF"/>
        </w:rPr>
      </w:pPr>
      <w:r>
        <w:rPr>
          <w:rFonts w:ascii="Comic Sans MS" w:hAnsi="Comic Sans MS" w:cs="Arial"/>
          <w:noProof/>
          <w:color w:val="2B2B2B"/>
          <w:sz w:val="20"/>
          <w:szCs w:val="20"/>
          <w:shd w:val="clear" w:color="auto" w:fill="FFFFFF"/>
          <w:lang w:eastAsia="en-GB"/>
        </w:rPr>
        <w:lastRenderedPageBreak/>
        <w:drawing>
          <wp:inline distT="0" distB="0" distL="0" distR="0" wp14:anchorId="1A5DE1FA" wp14:editId="536E22D8">
            <wp:extent cx="3152140" cy="223139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52140" cy="2231390"/>
                    </a:xfrm>
                    <a:prstGeom prst="rect">
                      <a:avLst/>
                    </a:prstGeom>
                    <a:noFill/>
                  </pic:spPr>
                </pic:pic>
              </a:graphicData>
            </a:graphic>
          </wp:inline>
        </w:drawing>
      </w:r>
    </w:p>
    <w:p w14:paraId="2BE62404" w14:textId="3CFB1C75" w:rsidR="00CA5035" w:rsidRPr="00CA5035" w:rsidRDefault="00CA79AE" w:rsidP="00CA5035">
      <w:pPr>
        <w:spacing w:after="200" w:line="276" w:lineRule="auto"/>
        <w:rPr>
          <w:rFonts w:ascii="Comic Sans MS" w:hAnsi="Comic Sans MS" w:cs="Arial"/>
          <w:color w:val="2B2B2B"/>
          <w:sz w:val="20"/>
          <w:szCs w:val="20"/>
          <w:shd w:val="clear" w:color="auto" w:fill="FFFFFF"/>
        </w:rPr>
      </w:pPr>
      <w:r>
        <w:rPr>
          <w:rFonts w:ascii="Comic Sans MS" w:hAnsi="Comic Sans MS" w:cs="Arial"/>
          <w:color w:val="2B2B2B"/>
          <w:sz w:val="20"/>
          <w:szCs w:val="20"/>
          <w:shd w:val="clear" w:color="auto" w:fill="FFFFFF"/>
        </w:rPr>
        <w:t>ri</w:t>
      </w:r>
      <w:r w:rsidR="00CA5035" w:rsidRPr="00CA5035">
        <w:rPr>
          <w:rFonts w:ascii="Comic Sans MS" w:hAnsi="Comic Sans MS" w:cs="Arial"/>
          <w:color w:val="2B2B2B"/>
          <w:sz w:val="20"/>
          <w:szCs w:val="20"/>
          <w:shd w:val="clear" w:color="auto" w:fill="FFFFFF"/>
        </w:rPr>
        <w:t xml:space="preserve">ding a boneshaker gave a sense of adventure and clubs were </w:t>
      </w:r>
      <w:proofErr w:type="gramStart"/>
      <w:r w:rsidR="00CA5035" w:rsidRPr="00CA5035">
        <w:rPr>
          <w:rFonts w:ascii="Comic Sans MS" w:hAnsi="Comic Sans MS" w:cs="Arial"/>
          <w:color w:val="2B2B2B"/>
          <w:sz w:val="20"/>
          <w:szCs w:val="20"/>
          <w:shd w:val="clear" w:color="auto" w:fill="FFFFFF"/>
        </w:rPr>
        <w:t>formed</w:t>
      </w:r>
      <w:proofErr w:type="gramEnd"/>
      <w:r w:rsidR="00CA5035" w:rsidRPr="00CA5035">
        <w:rPr>
          <w:rFonts w:ascii="Comic Sans MS" w:hAnsi="Comic Sans MS" w:cs="Arial"/>
          <w:color w:val="2B2B2B"/>
          <w:sz w:val="20"/>
          <w:szCs w:val="20"/>
          <w:shd w:val="clear" w:color="auto" w:fill="FFFFFF"/>
        </w:rPr>
        <w:t xml:space="preserve"> and members rode long distances (e.g. London to John O’Groats.)  A pre-cursor to the Tour de France was from Paris to Rouen (123km) race with 100 competitors of which four were women.  The winner completed it in 11 hours at an average speed of 7.5 mph.  Speed was of the essence and the growing spirit of competition encouraged a need for faster machines.</w:t>
      </w:r>
    </w:p>
    <w:p w14:paraId="655A41ED" w14:textId="2A705517" w:rsidR="00CA5035" w:rsidRDefault="00CA5035" w:rsidP="00CA5035">
      <w:pPr>
        <w:spacing w:after="200" w:line="276" w:lineRule="auto"/>
        <w:rPr>
          <w:rFonts w:ascii="Comic Sans MS" w:hAnsi="Comic Sans MS" w:cs="Arial"/>
          <w:color w:val="2B2B2B"/>
          <w:sz w:val="20"/>
          <w:szCs w:val="20"/>
          <w:shd w:val="clear" w:color="auto" w:fill="FFFFFF"/>
        </w:rPr>
      </w:pPr>
      <w:r w:rsidRPr="00CA5035">
        <w:rPr>
          <w:rFonts w:ascii="Comic Sans MS" w:hAnsi="Comic Sans MS" w:cs="Arial"/>
          <w:color w:val="2B2B2B"/>
          <w:sz w:val="20"/>
          <w:szCs w:val="20"/>
          <w:shd w:val="clear" w:color="auto" w:fill="FFFFFF"/>
        </w:rPr>
        <w:t xml:space="preserve">The front wheel became larger and the seat further forward to give increase pedal power.  A step was fitted to the frame to make mounting easier.  </w:t>
      </w:r>
      <w:proofErr w:type="gramStart"/>
      <w:r w:rsidRPr="00CA5035">
        <w:rPr>
          <w:rFonts w:ascii="Comic Sans MS" w:hAnsi="Comic Sans MS" w:cs="Arial"/>
          <w:color w:val="2B2B2B"/>
          <w:sz w:val="20"/>
          <w:szCs w:val="20"/>
          <w:shd w:val="clear" w:color="auto" w:fill="FFFFFF"/>
        </w:rPr>
        <w:t>Thus</w:t>
      </w:r>
      <w:proofErr w:type="gramEnd"/>
      <w:r w:rsidRPr="00CA5035">
        <w:rPr>
          <w:rFonts w:ascii="Comic Sans MS" w:hAnsi="Comic Sans MS" w:cs="Arial"/>
          <w:color w:val="2B2B2B"/>
          <w:sz w:val="20"/>
          <w:szCs w:val="20"/>
          <w:shd w:val="clear" w:color="auto" w:fill="FFFFFF"/>
        </w:rPr>
        <w:t xml:space="preserve"> the Penny Farthing was born.  The Ariel weighed in at 23kg costing £8.  Instead of the wheels being in compression, the advent of spokes allowed the wheel to be in tension.  It relied on wire spokes that pulled the rim towards the hub, making it possible to fit larger and lighter wheels.</w:t>
      </w:r>
    </w:p>
    <w:p w14:paraId="52A00C2B" w14:textId="56AC4933" w:rsidR="00CA5035" w:rsidRDefault="00CA5035" w:rsidP="00BD2F3D">
      <w:pPr>
        <w:spacing w:after="200" w:line="276" w:lineRule="auto"/>
        <w:rPr>
          <w:rFonts w:ascii="Comic Sans MS" w:hAnsi="Comic Sans MS" w:cs="Arial"/>
          <w:color w:val="2B2B2B"/>
          <w:sz w:val="20"/>
          <w:szCs w:val="20"/>
          <w:shd w:val="clear" w:color="auto" w:fill="FFFFFF"/>
        </w:rPr>
      </w:pPr>
      <w:r>
        <w:rPr>
          <w:rFonts w:ascii="Comic Sans MS" w:hAnsi="Comic Sans MS" w:cs="Arial"/>
          <w:noProof/>
          <w:color w:val="2B2B2B"/>
          <w:sz w:val="20"/>
          <w:szCs w:val="20"/>
          <w:shd w:val="clear" w:color="auto" w:fill="FFFFFF"/>
          <w:lang w:eastAsia="en-GB"/>
        </w:rPr>
        <w:drawing>
          <wp:inline distT="0" distB="0" distL="0" distR="0" wp14:anchorId="5A05E9F5" wp14:editId="5E43DCF0">
            <wp:extent cx="2651930" cy="19240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56392" cy="1927288"/>
                    </a:xfrm>
                    <a:prstGeom prst="rect">
                      <a:avLst/>
                    </a:prstGeom>
                    <a:noFill/>
                  </pic:spPr>
                </pic:pic>
              </a:graphicData>
            </a:graphic>
          </wp:inline>
        </w:drawing>
      </w:r>
    </w:p>
    <w:p w14:paraId="2DD26C8D" w14:textId="62C6B83D" w:rsidR="00CA5035" w:rsidRDefault="00CA5035" w:rsidP="00BD2F3D">
      <w:pPr>
        <w:spacing w:after="200" w:line="276" w:lineRule="auto"/>
        <w:rPr>
          <w:rFonts w:ascii="Comic Sans MS" w:hAnsi="Comic Sans MS" w:cs="Arial"/>
          <w:color w:val="2B2B2B"/>
          <w:sz w:val="20"/>
          <w:szCs w:val="20"/>
          <w:shd w:val="clear" w:color="auto" w:fill="FFFFFF"/>
        </w:rPr>
      </w:pPr>
      <w:r w:rsidRPr="00CA5035">
        <w:rPr>
          <w:rFonts w:ascii="Comic Sans MS" w:hAnsi="Comic Sans MS" w:cs="Arial"/>
          <w:color w:val="2B2B2B"/>
          <w:sz w:val="20"/>
          <w:szCs w:val="20"/>
          <w:shd w:val="clear" w:color="auto" w:fill="FFFFFF"/>
        </w:rPr>
        <w:t>There was a version of the penny farthing that had its rear wheel offset, the handlebars were shortened on one side and lengthened on the other and the pedals were both on the same side it allowed a lady to ride side-saddle.  Cycling together became fashionable!</w:t>
      </w:r>
    </w:p>
    <w:p w14:paraId="382AC9EF" w14:textId="11B338D9" w:rsidR="00CA5035" w:rsidRDefault="00CA5035" w:rsidP="00BD2F3D">
      <w:pPr>
        <w:spacing w:after="200" w:line="276" w:lineRule="auto"/>
        <w:rPr>
          <w:rFonts w:ascii="Comic Sans MS" w:hAnsi="Comic Sans MS" w:cs="Arial"/>
          <w:color w:val="2B2B2B"/>
          <w:sz w:val="20"/>
          <w:szCs w:val="20"/>
          <w:shd w:val="clear" w:color="auto" w:fill="FFFFFF"/>
        </w:rPr>
      </w:pPr>
      <w:r w:rsidRPr="008C67D6">
        <w:rPr>
          <w:rFonts w:ascii="Comic Sans MS" w:hAnsi="Comic Sans MS"/>
          <w:noProof/>
          <w:sz w:val="20"/>
          <w:szCs w:val="20"/>
          <w:lang w:eastAsia="en-GB"/>
        </w:rPr>
        <w:drawing>
          <wp:inline distT="0" distB="0" distL="0" distR="0" wp14:anchorId="239896C1" wp14:editId="1E4DBBEA">
            <wp:extent cx="3096895" cy="4640084"/>
            <wp:effectExtent l="0" t="0" r="8255" b="8255"/>
            <wp:docPr id="37" name="Picture 37" descr="www.sheilahanlon.com_Lady Ariel,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ww.sheilahanlon.com_Lady Ariel, 187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36523" cy="4699459"/>
                    </a:xfrm>
                    <a:prstGeom prst="rect">
                      <a:avLst/>
                    </a:prstGeom>
                    <a:noFill/>
                    <a:ln>
                      <a:noFill/>
                    </a:ln>
                  </pic:spPr>
                </pic:pic>
              </a:graphicData>
            </a:graphic>
          </wp:inline>
        </w:drawing>
      </w:r>
    </w:p>
    <w:p w14:paraId="54B42971" w14:textId="25CA2814" w:rsidR="005108CA" w:rsidRDefault="00CA5035" w:rsidP="00CA5035">
      <w:pPr>
        <w:spacing w:after="200" w:line="276" w:lineRule="auto"/>
        <w:rPr>
          <w:rFonts w:ascii="Comic Sans MS" w:hAnsi="Comic Sans MS" w:cs="Arial"/>
          <w:color w:val="2B2B2B"/>
          <w:sz w:val="20"/>
          <w:szCs w:val="20"/>
          <w:shd w:val="clear" w:color="auto" w:fill="FFFFFF"/>
        </w:rPr>
      </w:pPr>
      <w:r>
        <w:rPr>
          <w:rFonts w:ascii="Comic Sans MS" w:hAnsi="Comic Sans MS" w:cs="Arial"/>
          <w:color w:val="2B2B2B"/>
          <w:sz w:val="20"/>
          <w:szCs w:val="20"/>
          <w:shd w:val="clear" w:color="auto" w:fill="FFFFFF"/>
        </w:rPr>
        <w:t>Part 3 – The Safety Bicycle</w:t>
      </w:r>
      <w:r w:rsidR="0038028D">
        <w:rPr>
          <w:rFonts w:ascii="Comic Sans MS" w:hAnsi="Comic Sans MS"/>
          <w:b/>
          <w:noProof/>
          <w:color w:val="4472C4" w:themeColor="accent1"/>
          <w:sz w:val="20"/>
          <w:szCs w:val="20"/>
          <w:lang w:eastAsia="en-GB"/>
        </w:rPr>
        <w:drawing>
          <wp:inline distT="0" distB="0" distL="0" distR="0" wp14:anchorId="748ACD70" wp14:editId="0BF839BA">
            <wp:extent cx="3096895" cy="36830"/>
            <wp:effectExtent l="0" t="0" r="8255"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96895" cy="36830"/>
                    </a:xfrm>
                    <a:prstGeom prst="rect">
                      <a:avLst/>
                    </a:prstGeom>
                    <a:noFill/>
                  </pic:spPr>
                </pic:pic>
              </a:graphicData>
            </a:graphic>
          </wp:inline>
        </w:drawing>
      </w:r>
    </w:p>
    <w:p w14:paraId="603F18D1" w14:textId="2728651B" w:rsidR="00A72842" w:rsidRPr="00A72842" w:rsidRDefault="00A72842" w:rsidP="00A72842">
      <w:pPr>
        <w:spacing w:after="200" w:line="276" w:lineRule="auto"/>
        <w:rPr>
          <w:rFonts w:ascii="Comic Sans MS" w:hAnsi="Comic Sans MS" w:cs="Arial"/>
          <w:b/>
          <w:color w:val="4472C4" w:themeColor="accent1"/>
          <w:sz w:val="20"/>
          <w:szCs w:val="20"/>
          <w:shd w:val="clear" w:color="auto" w:fill="FFFFFF"/>
        </w:rPr>
      </w:pPr>
      <w:r>
        <w:rPr>
          <w:rFonts w:ascii="Comic Sans MS" w:hAnsi="Comic Sans MS" w:cs="Arial"/>
          <w:b/>
          <w:color w:val="4472C4" w:themeColor="accent1"/>
          <w:sz w:val="20"/>
          <w:szCs w:val="20"/>
          <w:shd w:val="clear" w:color="auto" w:fill="FFFFFF"/>
        </w:rPr>
        <w:t>More than me J</w:t>
      </w:r>
      <w:r w:rsidRPr="00A72842">
        <w:rPr>
          <w:rFonts w:ascii="Comic Sans MS" w:hAnsi="Comic Sans MS" w:cs="Arial"/>
          <w:b/>
          <w:color w:val="4472C4" w:themeColor="accent1"/>
          <w:sz w:val="20"/>
          <w:szCs w:val="20"/>
          <w:shd w:val="clear" w:color="auto" w:fill="FFFFFF"/>
        </w:rPr>
        <w:t>obsworth Guv!</w:t>
      </w:r>
    </w:p>
    <w:p w14:paraId="6FA80674" w14:textId="77777777" w:rsidR="00A72842" w:rsidRPr="00A72842" w:rsidRDefault="00A72842" w:rsidP="00A72842">
      <w:pPr>
        <w:spacing w:after="200" w:line="276" w:lineRule="auto"/>
        <w:rPr>
          <w:rFonts w:ascii="Comic Sans MS" w:hAnsi="Comic Sans MS" w:cs="Arial"/>
          <w:color w:val="2B2B2B"/>
          <w:sz w:val="20"/>
          <w:szCs w:val="20"/>
          <w:shd w:val="clear" w:color="auto" w:fill="FFFFFF"/>
        </w:rPr>
      </w:pPr>
      <w:r w:rsidRPr="00A72842">
        <w:rPr>
          <w:rFonts w:ascii="Comic Sans MS" w:hAnsi="Comic Sans MS" w:cs="Arial"/>
          <w:color w:val="2B2B2B"/>
          <w:sz w:val="20"/>
          <w:szCs w:val="20"/>
          <w:shd w:val="clear" w:color="auto" w:fill="FFFFFF"/>
        </w:rPr>
        <w:t xml:space="preserve">Rarely does one go out on a winter ride around Taunton, without coming to yet another road closed sign!  Tree surgeons at work, floods, general road works, Cable laying, </w:t>
      </w:r>
      <w:proofErr w:type="gramStart"/>
      <w:r w:rsidRPr="00A72842">
        <w:rPr>
          <w:rFonts w:ascii="Comic Sans MS" w:hAnsi="Comic Sans MS" w:cs="Arial"/>
          <w:color w:val="2B2B2B"/>
          <w:sz w:val="20"/>
          <w:szCs w:val="20"/>
          <w:shd w:val="clear" w:color="auto" w:fill="FFFFFF"/>
        </w:rPr>
        <w:t>trenches</w:t>
      </w:r>
      <w:proofErr w:type="gramEnd"/>
      <w:r w:rsidRPr="00A72842">
        <w:rPr>
          <w:rFonts w:ascii="Comic Sans MS" w:hAnsi="Comic Sans MS" w:cs="Arial"/>
          <w:color w:val="2B2B2B"/>
          <w:sz w:val="20"/>
          <w:szCs w:val="20"/>
          <w:shd w:val="clear" w:color="auto" w:fill="FFFFFF"/>
        </w:rPr>
        <w:t xml:space="preserve"> and jobs so arcane, it is hard to figure out what is going on.  </w:t>
      </w:r>
      <w:proofErr w:type="gramStart"/>
      <w:r w:rsidRPr="00A72842">
        <w:rPr>
          <w:rFonts w:ascii="Comic Sans MS" w:hAnsi="Comic Sans MS" w:cs="Arial"/>
          <w:color w:val="2B2B2B"/>
          <w:sz w:val="20"/>
          <w:szCs w:val="20"/>
          <w:shd w:val="clear" w:color="auto" w:fill="FFFFFF"/>
        </w:rPr>
        <w:t>Fortunately</w:t>
      </w:r>
      <w:proofErr w:type="gramEnd"/>
      <w:r w:rsidRPr="00A72842">
        <w:rPr>
          <w:rFonts w:ascii="Comic Sans MS" w:hAnsi="Comic Sans MS" w:cs="Arial"/>
          <w:color w:val="2B2B2B"/>
          <w:sz w:val="20"/>
          <w:szCs w:val="20"/>
          <w:shd w:val="clear" w:color="auto" w:fill="FFFFFF"/>
        </w:rPr>
        <w:t xml:space="preserve"> 70% of these closures are actually negotiable by a </w:t>
      </w:r>
      <w:r w:rsidRPr="00A72842">
        <w:rPr>
          <w:rFonts w:ascii="Comic Sans MS" w:hAnsi="Comic Sans MS" w:cs="Arial"/>
          <w:color w:val="2B2B2B"/>
          <w:sz w:val="20"/>
          <w:szCs w:val="20"/>
          <w:shd w:val="clear" w:color="auto" w:fill="FFFFFF"/>
        </w:rPr>
        <w:lastRenderedPageBreak/>
        <w:t>group of cyclists and the majority of workmen, (sorry they always are men), are friendly and accommodating.  About 25% of closures, really are closures and no vehicle or cyclist can get through the obstacles.  I believe one can give road works a star rating from one star denoting a minor inconvenience, to five stars for a totally impassable road ending up as something of a nightmare for the riders involved.</w:t>
      </w:r>
    </w:p>
    <w:p w14:paraId="1C0C8C00" w14:textId="77777777" w:rsidR="00A72842" w:rsidRPr="00A72842" w:rsidRDefault="00A72842" w:rsidP="00A72842">
      <w:pPr>
        <w:spacing w:after="200" w:line="276" w:lineRule="auto"/>
        <w:rPr>
          <w:rFonts w:ascii="Comic Sans MS" w:hAnsi="Comic Sans MS" w:cs="Arial"/>
          <w:color w:val="2B2B2B"/>
          <w:sz w:val="20"/>
          <w:szCs w:val="20"/>
          <w:shd w:val="clear" w:color="auto" w:fill="FFFFFF"/>
        </w:rPr>
      </w:pPr>
      <w:r w:rsidRPr="00A72842">
        <w:rPr>
          <w:rFonts w:ascii="Comic Sans MS" w:hAnsi="Comic Sans MS" w:cs="Arial"/>
          <w:color w:val="2B2B2B"/>
          <w:sz w:val="20"/>
          <w:szCs w:val="20"/>
          <w:shd w:val="clear" w:color="auto" w:fill="FFFFFF"/>
        </w:rPr>
        <w:t xml:space="preserve">One such episode occurred last autumn when we came upon a longitudinal trench in the road, about a kilometre long, going down towards </w:t>
      </w:r>
      <w:proofErr w:type="spellStart"/>
      <w:r w:rsidRPr="00A72842">
        <w:rPr>
          <w:rFonts w:ascii="Comic Sans MS" w:hAnsi="Comic Sans MS" w:cs="Arial"/>
          <w:color w:val="2B2B2B"/>
          <w:sz w:val="20"/>
          <w:szCs w:val="20"/>
          <w:shd w:val="clear" w:color="auto" w:fill="FFFFFF"/>
        </w:rPr>
        <w:t>Curload</w:t>
      </w:r>
      <w:proofErr w:type="spellEnd"/>
      <w:r w:rsidRPr="00A72842">
        <w:rPr>
          <w:rFonts w:ascii="Comic Sans MS" w:hAnsi="Comic Sans MS" w:cs="Arial"/>
          <w:color w:val="2B2B2B"/>
          <w:sz w:val="20"/>
          <w:szCs w:val="20"/>
          <w:shd w:val="clear" w:color="auto" w:fill="FFFFFF"/>
        </w:rPr>
        <w:t xml:space="preserve">.  It appeared to be </w:t>
      </w:r>
      <w:proofErr w:type="gramStart"/>
      <w:r w:rsidRPr="00A72842">
        <w:rPr>
          <w:rFonts w:ascii="Comic Sans MS" w:hAnsi="Comic Sans MS" w:cs="Arial"/>
          <w:color w:val="2B2B2B"/>
          <w:sz w:val="20"/>
          <w:szCs w:val="20"/>
          <w:shd w:val="clear" w:color="auto" w:fill="FFFFFF"/>
        </w:rPr>
        <w:t>negotiable</w:t>
      </w:r>
      <w:proofErr w:type="gramEnd"/>
      <w:r w:rsidRPr="00A72842">
        <w:rPr>
          <w:rFonts w:ascii="Comic Sans MS" w:hAnsi="Comic Sans MS" w:cs="Arial"/>
          <w:color w:val="2B2B2B"/>
          <w:sz w:val="20"/>
          <w:szCs w:val="20"/>
          <w:shd w:val="clear" w:color="auto" w:fill="FFFFFF"/>
        </w:rPr>
        <w:t xml:space="preserve"> and we set off along next to the trench until we happened upon a JCB at work, blocking the entire road.  Having returned after plodded through several hundred metres of glutinous mud, I realised to my horror that I was unable to </w:t>
      </w:r>
      <w:proofErr w:type="gramStart"/>
      <w:r w:rsidRPr="00A72842">
        <w:rPr>
          <w:rFonts w:ascii="Comic Sans MS" w:hAnsi="Comic Sans MS" w:cs="Arial"/>
          <w:color w:val="2B2B2B"/>
          <w:sz w:val="20"/>
          <w:szCs w:val="20"/>
          <w:shd w:val="clear" w:color="auto" w:fill="FFFFFF"/>
        </w:rPr>
        <w:t>actually ride</w:t>
      </w:r>
      <w:proofErr w:type="gramEnd"/>
      <w:r w:rsidRPr="00A72842">
        <w:rPr>
          <w:rFonts w:ascii="Comic Sans MS" w:hAnsi="Comic Sans MS" w:cs="Arial"/>
          <w:color w:val="2B2B2B"/>
          <w:sz w:val="20"/>
          <w:szCs w:val="20"/>
          <w:shd w:val="clear" w:color="auto" w:fill="FFFFFF"/>
        </w:rPr>
        <w:t xml:space="preserve"> my bike as my SPDs soles were totally plastered with a layer of mud about 10cm thick.  However, serendipity was at work here, as just when I was about to face the prospect of walking home, we walked by a stable yard, where a personable young woman was washing the place down with a hose.  She kindly lent me this and after several minutes was able to clear the mud from my sandals. Definitely a </w:t>
      </w:r>
      <w:proofErr w:type="gramStart"/>
      <w:r w:rsidRPr="00A72842">
        <w:rPr>
          <w:rFonts w:ascii="Comic Sans MS" w:hAnsi="Comic Sans MS" w:cs="Arial"/>
          <w:color w:val="2B2B2B"/>
          <w:sz w:val="20"/>
          <w:szCs w:val="20"/>
          <w:shd w:val="clear" w:color="auto" w:fill="FFFFFF"/>
        </w:rPr>
        <w:t>five star</w:t>
      </w:r>
      <w:proofErr w:type="gramEnd"/>
      <w:r w:rsidRPr="00A72842">
        <w:rPr>
          <w:rFonts w:ascii="Comic Sans MS" w:hAnsi="Comic Sans MS" w:cs="Arial"/>
          <w:color w:val="2B2B2B"/>
          <w:sz w:val="20"/>
          <w:szCs w:val="20"/>
          <w:shd w:val="clear" w:color="auto" w:fill="FFFFFF"/>
        </w:rPr>
        <w:t xml:space="preserve"> episode.</w:t>
      </w:r>
    </w:p>
    <w:p w14:paraId="28639938" w14:textId="4C3E3FAA" w:rsidR="00A72842" w:rsidRDefault="00A72842" w:rsidP="00A72842">
      <w:pPr>
        <w:spacing w:after="200" w:line="276" w:lineRule="auto"/>
        <w:rPr>
          <w:rFonts w:ascii="Comic Sans MS" w:hAnsi="Comic Sans MS" w:cs="Arial"/>
          <w:color w:val="2B2B2B"/>
          <w:sz w:val="20"/>
          <w:szCs w:val="20"/>
          <w:shd w:val="clear" w:color="auto" w:fill="FFFFFF"/>
        </w:rPr>
      </w:pPr>
      <w:r w:rsidRPr="00A72842">
        <w:rPr>
          <w:rFonts w:ascii="Comic Sans MS" w:hAnsi="Comic Sans MS" w:cs="Arial"/>
          <w:color w:val="2B2B2B"/>
          <w:sz w:val="20"/>
          <w:szCs w:val="20"/>
          <w:shd w:val="clear" w:color="auto" w:fill="FFFFFF"/>
        </w:rPr>
        <w:t xml:space="preserve">About 5% pf these closures are clearly passable, but for some reason the workman or official will not allow the group through and reasoning with the individual merely makes them more uncooperative.  The A361 was closed near </w:t>
      </w:r>
      <w:proofErr w:type="spellStart"/>
      <w:r w:rsidRPr="00A72842">
        <w:rPr>
          <w:rFonts w:ascii="Comic Sans MS" w:hAnsi="Comic Sans MS" w:cs="Arial"/>
          <w:color w:val="2B2B2B"/>
          <w:sz w:val="20"/>
          <w:szCs w:val="20"/>
          <w:shd w:val="clear" w:color="auto" w:fill="FFFFFF"/>
        </w:rPr>
        <w:t>Burrowbridge</w:t>
      </w:r>
      <w:proofErr w:type="spellEnd"/>
      <w:r w:rsidRPr="00A72842">
        <w:rPr>
          <w:rFonts w:ascii="Comic Sans MS" w:hAnsi="Comic Sans MS" w:cs="Arial"/>
          <w:color w:val="2B2B2B"/>
          <w:sz w:val="20"/>
          <w:szCs w:val="20"/>
          <w:shd w:val="clear" w:color="auto" w:fill="FFFFFF"/>
        </w:rPr>
        <w:t xml:space="preserve"> recently due to flooding and it was here I encountered one of the dreaded “Jobsworth” officials.  It was clear that a bicycle could comfortabl</w:t>
      </w:r>
      <w:r w:rsidR="005E5D4D">
        <w:rPr>
          <w:rFonts w:ascii="Comic Sans MS" w:hAnsi="Comic Sans MS" w:cs="Arial"/>
          <w:color w:val="2B2B2B"/>
          <w:sz w:val="20"/>
          <w:szCs w:val="20"/>
          <w:shd w:val="clear" w:color="auto" w:fill="FFFFFF"/>
        </w:rPr>
        <w:t>y</w:t>
      </w:r>
      <w:r w:rsidRPr="00A72842">
        <w:rPr>
          <w:rFonts w:ascii="Comic Sans MS" w:hAnsi="Comic Sans MS" w:cs="Arial"/>
          <w:color w:val="2B2B2B"/>
          <w:sz w:val="20"/>
          <w:szCs w:val="20"/>
          <w:shd w:val="clear" w:color="auto" w:fill="FFFFFF"/>
        </w:rPr>
        <w:t xml:space="preserve"> negotiate the flood by this time and although a barrier was in place at East Lyng I could see the way through.  An Environmental employee was manning the barrier and refused to allow me to continue.  I realised remonstrating with him was useless, so turned back </w:t>
      </w:r>
      <w:r w:rsidRPr="00A72842">
        <w:rPr>
          <w:rFonts w:ascii="Comic Sans MS" w:hAnsi="Comic Sans MS" w:cs="Arial"/>
          <w:color w:val="2B2B2B"/>
          <w:sz w:val="20"/>
          <w:szCs w:val="20"/>
          <w:shd w:val="clear" w:color="auto" w:fill="FFFFFF"/>
        </w:rPr>
        <w:t>towards home again.  The enormous number of road closures this winter has meant that no ride should be led until the route has been recced first!</w:t>
      </w:r>
    </w:p>
    <w:p w14:paraId="468C4178" w14:textId="1132A2DE" w:rsidR="00A72842" w:rsidRDefault="00A72842" w:rsidP="00A72842">
      <w:pPr>
        <w:spacing w:after="200" w:line="276" w:lineRule="auto"/>
        <w:rPr>
          <w:rFonts w:ascii="Comic Sans MS" w:hAnsi="Comic Sans MS" w:cs="Arial"/>
          <w:color w:val="2B2B2B"/>
          <w:sz w:val="20"/>
          <w:szCs w:val="20"/>
          <w:shd w:val="clear" w:color="auto" w:fill="FFFFFF"/>
        </w:rPr>
      </w:pPr>
      <w:r>
        <w:rPr>
          <w:rFonts w:ascii="Comic Sans MS" w:hAnsi="Comic Sans MS" w:cs="Arial"/>
          <w:noProof/>
          <w:color w:val="2B2B2B"/>
          <w:sz w:val="20"/>
          <w:szCs w:val="20"/>
          <w:shd w:val="clear" w:color="auto" w:fill="FFFFFF"/>
          <w:lang w:eastAsia="en-GB"/>
        </w:rPr>
        <w:drawing>
          <wp:inline distT="0" distB="0" distL="0" distR="0" wp14:anchorId="2AAC6383" wp14:editId="513CFE16">
            <wp:extent cx="2997200" cy="29972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97200" cy="2997200"/>
                    </a:xfrm>
                    <a:prstGeom prst="rect">
                      <a:avLst/>
                    </a:prstGeom>
                    <a:noFill/>
                  </pic:spPr>
                </pic:pic>
              </a:graphicData>
            </a:graphic>
          </wp:inline>
        </w:drawing>
      </w:r>
    </w:p>
    <w:p w14:paraId="0FF9BC2F" w14:textId="77777777" w:rsidR="00A72842" w:rsidRPr="00A72842" w:rsidRDefault="00A72842" w:rsidP="00A72842">
      <w:pPr>
        <w:spacing w:after="200" w:line="276" w:lineRule="auto"/>
        <w:rPr>
          <w:rFonts w:ascii="Comic Sans MS" w:hAnsi="Comic Sans MS" w:cs="Arial"/>
          <w:color w:val="2B2B2B"/>
          <w:sz w:val="20"/>
          <w:szCs w:val="20"/>
          <w:shd w:val="clear" w:color="auto" w:fill="FFFFFF"/>
        </w:rPr>
      </w:pPr>
      <w:r w:rsidRPr="00A72842">
        <w:rPr>
          <w:rFonts w:ascii="Comic Sans MS" w:hAnsi="Comic Sans MS" w:cs="Arial"/>
          <w:color w:val="2B2B2B"/>
          <w:sz w:val="20"/>
          <w:szCs w:val="20"/>
          <w:shd w:val="clear" w:color="auto" w:fill="FFFFFF"/>
        </w:rPr>
        <w:t>Never mind, we still have hundreds of miles of picturesque Somerset roads to ride along and most the workmen we encounter, are friendly cooperative and helpful.</w:t>
      </w:r>
    </w:p>
    <w:p w14:paraId="7AB50B72" w14:textId="77777777" w:rsidR="00A72842" w:rsidRPr="00A72842" w:rsidRDefault="00A72842" w:rsidP="00A72842">
      <w:pPr>
        <w:spacing w:after="200" w:line="276" w:lineRule="auto"/>
        <w:rPr>
          <w:rFonts w:ascii="Comic Sans MS" w:hAnsi="Comic Sans MS" w:cs="Arial"/>
          <w:color w:val="2B2B2B"/>
          <w:sz w:val="20"/>
          <w:szCs w:val="20"/>
          <w:shd w:val="clear" w:color="auto" w:fill="FFFFFF"/>
        </w:rPr>
      </w:pPr>
      <w:r w:rsidRPr="00A72842">
        <w:rPr>
          <w:rFonts w:ascii="Comic Sans MS" w:hAnsi="Comic Sans MS" w:cs="Arial"/>
          <w:color w:val="2B2B2B"/>
          <w:sz w:val="20"/>
          <w:szCs w:val="20"/>
          <w:shd w:val="clear" w:color="auto" w:fill="FFFFFF"/>
        </w:rPr>
        <w:t>Happy Cycling!</w:t>
      </w:r>
    </w:p>
    <w:p w14:paraId="56E35175" w14:textId="7A8A94F1" w:rsidR="00A72842" w:rsidRDefault="00A72842" w:rsidP="00CA5035">
      <w:pPr>
        <w:spacing w:after="200" w:line="276" w:lineRule="auto"/>
        <w:rPr>
          <w:rFonts w:ascii="Comic Sans MS" w:hAnsi="Comic Sans MS" w:cs="Arial"/>
          <w:b/>
          <w:color w:val="4472C4" w:themeColor="accent1"/>
          <w:sz w:val="20"/>
          <w:szCs w:val="20"/>
          <w:shd w:val="clear" w:color="auto" w:fill="FFFFFF"/>
        </w:rPr>
      </w:pPr>
      <w:r w:rsidRPr="00A72842">
        <w:rPr>
          <w:rFonts w:ascii="Comic Sans MS" w:hAnsi="Comic Sans MS" w:cs="Arial"/>
          <w:b/>
          <w:color w:val="4472C4" w:themeColor="accent1"/>
          <w:sz w:val="20"/>
          <w:szCs w:val="20"/>
          <w:shd w:val="clear" w:color="auto" w:fill="FFFFFF"/>
        </w:rPr>
        <w:t>Submitted by Martin Atton</w:t>
      </w:r>
      <w:r>
        <w:rPr>
          <w:rFonts w:ascii="Comic Sans MS" w:hAnsi="Comic Sans MS" w:cs="Arial"/>
          <w:noProof/>
          <w:color w:val="2B2B2B"/>
          <w:sz w:val="20"/>
          <w:szCs w:val="20"/>
          <w:shd w:val="clear" w:color="auto" w:fill="FFFFFF"/>
          <w:lang w:eastAsia="en-GB"/>
        </w:rPr>
        <w:drawing>
          <wp:inline distT="0" distB="0" distL="0" distR="0" wp14:anchorId="289CB903" wp14:editId="7A8D9515">
            <wp:extent cx="3096895" cy="36830"/>
            <wp:effectExtent l="0" t="0" r="8255"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96895" cy="36830"/>
                    </a:xfrm>
                    <a:prstGeom prst="rect">
                      <a:avLst/>
                    </a:prstGeom>
                    <a:noFill/>
                  </pic:spPr>
                </pic:pic>
              </a:graphicData>
            </a:graphic>
          </wp:inline>
        </w:drawing>
      </w:r>
    </w:p>
    <w:p w14:paraId="2A35038B" w14:textId="3693895E" w:rsidR="005E5D4D" w:rsidRPr="005E5D4D" w:rsidRDefault="005E5D4D" w:rsidP="00CA5035">
      <w:pPr>
        <w:spacing w:after="200" w:line="276" w:lineRule="auto"/>
        <w:rPr>
          <w:rFonts w:ascii="Comic Sans MS" w:hAnsi="Comic Sans MS" w:cs="Arial"/>
          <w:b/>
          <w:color w:val="4472C4" w:themeColor="accent1"/>
          <w:sz w:val="20"/>
          <w:szCs w:val="20"/>
          <w:shd w:val="clear" w:color="auto" w:fill="FFFFFF"/>
        </w:rPr>
      </w:pPr>
      <w:r>
        <w:rPr>
          <w:rFonts w:ascii="Comic Sans MS" w:hAnsi="Comic Sans MS" w:cs="Arial"/>
          <w:b/>
          <w:color w:val="4472C4" w:themeColor="accent1"/>
          <w:sz w:val="20"/>
          <w:szCs w:val="20"/>
          <w:shd w:val="clear" w:color="auto" w:fill="FFFFFF"/>
        </w:rPr>
        <w:t>Go K</w:t>
      </w:r>
      <w:r w:rsidRPr="005E5D4D">
        <w:rPr>
          <w:rFonts w:ascii="Comic Sans MS" w:hAnsi="Comic Sans MS" w:cs="Arial"/>
          <w:b/>
          <w:color w:val="4472C4" w:themeColor="accent1"/>
          <w:sz w:val="20"/>
          <w:szCs w:val="20"/>
          <w:shd w:val="clear" w:color="auto" w:fill="FFFFFF"/>
        </w:rPr>
        <w:t>ids Go!!</w:t>
      </w:r>
    </w:p>
    <w:p w14:paraId="78DC42D9" w14:textId="56A26F19" w:rsidR="005E5D4D" w:rsidRDefault="005E5D4D" w:rsidP="003002E6">
      <w:pPr>
        <w:spacing w:after="200" w:line="276" w:lineRule="auto"/>
        <w:rPr>
          <w:rFonts w:ascii="Comic Sans MS" w:hAnsi="Comic Sans MS"/>
          <w:b/>
          <w:color w:val="4472C4" w:themeColor="accent1"/>
          <w:sz w:val="20"/>
          <w:szCs w:val="20"/>
        </w:rPr>
      </w:pPr>
      <w:r>
        <w:rPr>
          <w:rFonts w:ascii="Comic Sans MS" w:hAnsi="Comic Sans MS"/>
          <w:b/>
          <w:noProof/>
          <w:color w:val="4472C4" w:themeColor="accent1"/>
          <w:sz w:val="20"/>
          <w:szCs w:val="20"/>
          <w:lang w:eastAsia="en-GB"/>
        </w:rPr>
        <w:drawing>
          <wp:inline distT="0" distB="0" distL="0" distR="0" wp14:anchorId="1059CDFC" wp14:editId="794E9476">
            <wp:extent cx="3096895" cy="1804670"/>
            <wp:effectExtent l="0" t="0" r="825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96895" cy="1804670"/>
                    </a:xfrm>
                    <a:prstGeom prst="rect">
                      <a:avLst/>
                    </a:prstGeom>
                    <a:noFill/>
                  </pic:spPr>
                </pic:pic>
              </a:graphicData>
            </a:graphic>
          </wp:inline>
        </w:drawing>
      </w:r>
    </w:p>
    <w:p w14:paraId="7AC656CE" w14:textId="77777777" w:rsidR="005E5D4D" w:rsidRDefault="005E5D4D" w:rsidP="003002E6">
      <w:pPr>
        <w:spacing w:after="200" w:line="276" w:lineRule="auto"/>
        <w:rPr>
          <w:rFonts w:ascii="Comic Sans MS" w:hAnsi="Comic Sans MS"/>
          <w:b/>
          <w:color w:val="4472C4" w:themeColor="accent1"/>
          <w:sz w:val="20"/>
          <w:szCs w:val="20"/>
        </w:rPr>
      </w:pPr>
    </w:p>
    <w:p w14:paraId="1C490040" w14:textId="77777777" w:rsidR="003002E6" w:rsidRPr="005E5D4D" w:rsidRDefault="003002E6" w:rsidP="003002E6">
      <w:pPr>
        <w:spacing w:after="200" w:line="276" w:lineRule="auto"/>
        <w:rPr>
          <w:rFonts w:ascii="Comic Sans MS" w:hAnsi="Comic Sans MS"/>
          <w:b/>
          <w:color w:val="4472C4" w:themeColor="accent1"/>
          <w:sz w:val="20"/>
          <w:szCs w:val="20"/>
        </w:rPr>
      </w:pPr>
      <w:r w:rsidRPr="005E5D4D">
        <w:rPr>
          <w:rFonts w:ascii="Comic Sans MS" w:hAnsi="Comic Sans MS"/>
          <w:b/>
          <w:color w:val="4472C4" w:themeColor="accent1"/>
          <w:sz w:val="20"/>
          <w:szCs w:val="20"/>
        </w:rPr>
        <w:lastRenderedPageBreak/>
        <w:t>European Transport Study</w:t>
      </w:r>
    </w:p>
    <w:p w14:paraId="379B585D" w14:textId="77777777" w:rsidR="003002E6" w:rsidRPr="003002E6" w:rsidRDefault="003002E6" w:rsidP="003002E6">
      <w:pPr>
        <w:spacing w:after="200" w:line="276" w:lineRule="auto"/>
        <w:rPr>
          <w:rFonts w:ascii="Comic Sans MS" w:hAnsi="Comic Sans MS"/>
          <w:sz w:val="20"/>
          <w:szCs w:val="20"/>
        </w:rPr>
      </w:pPr>
      <w:r w:rsidRPr="003002E6">
        <w:rPr>
          <w:rFonts w:ascii="Comic Sans MS" w:hAnsi="Comic Sans MS"/>
          <w:sz w:val="20"/>
          <w:szCs w:val="20"/>
        </w:rPr>
        <w:t>Physical activity has been widely associated with beneficial health effects. The use of electric-assist bicycles (e-bikes) can lead to increased or decreased physical activity, depending on the transport mode substituted.  This study aimed to compare physical activity levels of e-bikers and conventional bicycle users (cyclists) as well as across e-bike user groups based on the transport mode substituted by e-bike.  The survey recruited over 10,000 participants in seven European cities.  Physical activity levels, measured in Metabolic Equivalent Task minutes per week (MET min/</w:t>
      </w:r>
      <w:proofErr w:type="spellStart"/>
      <w:r w:rsidRPr="003002E6">
        <w:rPr>
          <w:rFonts w:ascii="Comic Sans MS" w:hAnsi="Comic Sans MS"/>
          <w:sz w:val="20"/>
          <w:szCs w:val="20"/>
        </w:rPr>
        <w:t>wk</w:t>
      </w:r>
      <w:proofErr w:type="spellEnd"/>
      <w:r w:rsidRPr="003002E6">
        <w:rPr>
          <w:rFonts w:ascii="Comic Sans MS" w:hAnsi="Comic Sans MS"/>
          <w:sz w:val="20"/>
          <w:szCs w:val="20"/>
        </w:rPr>
        <w:t>), were similar among e-bikers and cyclists (4463 vs. 4085).  E-bikers reported significantly longer trip distances for both e-bike (9.4 km) and bicycle trips (8.4 km) compared to cyclists for bicycle trips (4.8 km), as well as longer daily travel distances for e-bike than cyclists for bicycle (8.0 vs. 5.3 km per person, per day, respectively). Travel-related activities of e-bikers who switched from cycling decreased by around 200 MET min/wk., while those switching from private motorized vehicle and public transport gained around 550 and 800 MET min/wk. respectively.  Therefore, this data suggests that e-bike use leads to substantial increases in physical activity in e-bikers switching from private motorized vehicle and public transport, while net losses in physical activity in e-bikers switching from cycling were much less due to increases in overall travel distance.</w:t>
      </w:r>
    </w:p>
    <w:p w14:paraId="6DC2D303" w14:textId="77777777" w:rsidR="003002E6" w:rsidRPr="003002E6" w:rsidRDefault="003002E6" w:rsidP="003002E6">
      <w:pPr>
        <w:spacing w:after="200" w:line="276" w:lineRule="auto"/>
        <w:rPr>
          <w:rFonts w:ascii="Comic Sans MS" w:hAnsi="Comic Sans MS"/>
          <w:sz w:val="20"/>
          <w:szCs w:val="20"/>
        </w:rPr>
      </w:pPr>
      <w:r w:rsidRPr="003002E6">
        <w:rPr>
          <w:rFonts w:ascii="Comic Sans MS" w:hAnsi="Comic Sans MS"/>
          <w:noProof/>
          <w:sz w:val="20"/>
          <w:szCs w:val="20"/>
          <w:lang w:eastAsia="en-GB"/>
        </w:rPr>
        <w:drawing>
          <wp:inline distT="0" distB="0" distL="0" distR="0" wp14:anchorId="43DE25D5" wp14:editId="3C5E468E">
            <wp:extent cx="2847975" cy="1600200"/>
            <wp:effectExtent l="0" t="0" r="9525" b="0"/>
            <wp:docPr id="31" name="Picture 31" descr="Marais District Sightseeing Bike Tour In Paris 2023, 54%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ais District Sightseeing Bike Tour In Paris 2023, 54% OF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47975" cy="1600200"/>
                    </a:xfrm>
                    <a:prstGeom prst="rect">
                      <a:avLst/>
                    </a:prstGeom>
                    <a:noFill/>
                    <a:ln>
                      <a:noFill/>
                    </a:ln>
                  </pic:spPr>
                </pic:pic>
              </a:graphicData>
            </a:graphic>
          </wp:inline>
        </w:drawing>
      </w:r>
    </w:p>
    <w:p w14:paraId="5BC643DB" w14:textId="77777777" w:rsidR="003002E6" w:rsidRPr="003002E6" w:rsidRDefault="003002E6" w:rsidP="003002E6">
      <w:pPr>
        <w:spacing w:after="200" w:line="276" w:lineRule="auto"/>
        <w:rPr>
          <w:rFonts w:ascii="Comic Sans MS" w:hAnsi="Comic Sans MS"/>
          <w:sz w:val="20"/>
          <w:szCs w:val="20"/>
        </w:rPr>
      </w:pPr>
      <w:r w:rsidRPr="003002E6">
        <w:rPr>
          <w:rFonts w:ascii="Comic Sans MS" w:hAnsi="Comic Sans MS"/>
          <w:sz w:val="20"/>
          <w:szCs w:val="20"/>
        </w:rPr>
        <w:t>In conclusion, this analysis supports the notion to accept, or even promote, e-bikes as a healthy and sustainable transport option based on e-bikers travel behaviour and self-reported mode substitution. Thus, e-bikes might be used for longer commuting trips than non-electric bicycles. To accommodate (or promote) this new demand and to avoid conflicts with other road users in urban areas, cycling infrastructure should be expanded and may need to be adapted to accommodate higher speeds and address safety needs. The health benefits in terms of physical activity of using e-bikes, particularly when replacing car trips, should be factored in when considering subsidizing e-biking.</w:t>
      </w:r>
    </w:p>
    <w:p w14:paraId="046517D4" w14:textId="57347747" w:rsidR="00DE0B8F" w:rsidRPr="00DE0B8F" w:rsidRDefault="003002E6" w:rsidP="0087646E">
      <w:pPr>
        <w:spacing w:after="200" w:line="276" w:lineRule="auto"/>
        <w:rPr>
          <w:rFonts w:ascii="Comic Sans MS" w:hAnsi="Comic Sans MS"/>
          <w:sz w:val="20"/>
          <w:szCs w:val="20"/>
        </w:rPr>
      </w:pPr>
      <w:r w:rsidRPr="003002E6">
        <w:rPr>
          <w:rFonts w:ascii="Comic Sans MS" w:hAnsi="Comic Sans MS"/>
          <w:noProof/>
          <w:sz w:val="20"/>
          <w:szCs w:val="20"/>
          <w:lang w:eastAsia="en-GB"/>
        </w:rPr>
        <w:drawing>
          <wp:inline distT="0" distB="0" distL="0" distR="0" wp14:anchorId="07C577D4" wp14:editId="3CC44F9F">
            <wp:extent cx="3100387" cy="2066925"/>
            <wp:effectExtent l="0" t="0" r="5080" b="0"/>
            <wp:docPr id="33" name="Picture 33" descr="E-MOUNTAINBIKE City Escape Paris – powered by Haibike | E-MOUNTAINBIKE  Magaz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OUNTAINBIKE City Escape Paris – powered by Haibike | E-MOUNTAINBIKE  Magazin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flipH="1">
                      <a:off x="0" y="0"/>
                      <a:ext cx="3104791" cy="2069861"/>
                    </a:xfrm>
                    <a:prstGeom prst="rect">
                      <a:avLst/>
                    </a:prstGeom>
                    <a:noFill/>
                    <a:ln>
                      <a:noFill/>
                    </a:ln>
                  </pic:spPr>
                </pic:pic>
              </a:graphicData>
            </a:graphic>
          </wp:inline>
        </w:drawing>
      </w:r>
      <w:r>
        <w:rPr>
          <w:rFonts w:ascii="Comic Sans MS" w:hAnsi="Comic Sans MS"/>
          <w:noProof/>
          <w:sz w:val="20"/>
          <w:szCs w:val="20"/>
          <w:lang w:eastAsia="en-GB"/>
        </w:rPr>
        <w:drawing>
          <wp:inline distT="0" distB="0" distL="0" distR="0" wp14:anchorId="63B0CF7C" wp14:editId="37290577">
            <wp:extent cx="3096895" cy="36830"/>
            <wp:effectExtent l="0" t="0" r="8255"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96895" cy="36830"/>
                    </a:xfrm>
                    <a:prstGeom prst="rect">
                      <a:avLst/>
                    </a:prstGeom>
                    <a:noFill/>
                  </pic:spPr>
                </pic:pic>
              </a:graphicData>
            </a:graphic>
          </wp:inline>
        </w:drawing>
      </w:r>
    </w:p>
    <w:p w14:paraId="354FD4B1" w14:textId="02F12E3B" w:rsidR="00DE0B8F" w:rsidRPr="00DE0B8F" w:rsidRDefault="003002E6" w:rsidP="0087646E">
      <w:pPr>
        <w:spacing w:after="200" w:line="276" w:lineRule="auto"/>
        <w:rPr>
          <w:rFonts w:ascii="Comic Sans MS" w:hAnsi="Comic Sans MS"/>
          <w:sz w:val="20"/>
          <w:szCs w:val="20"/>
        </w:rPr>
      </w:pPr>
      <w:r>
        <w:rPr>
          <w:rFonts w:ascii="Comic Sans MS" w:hAnsi="Comic Sans MS"/>
          <w:b/>
          <w:noProof/>
          <w:color w:val="4472C4" w:themeColor="accent1"/>
          <w:sz w:val="20"/>
          <w:szCs w:val="20"/>
          <w:lang w:eastAsia="en-GB"/>
        </w:rPr>
        <w:drawing>
          <wp:inline distT="0" distB="0" distL="0" distR="0" wp14:anchorId="798738E4" wp14:editId="45E6B87E">
            <wp:extent cx="2762250" cy="2754893"/>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66293" cy="2758925"/>
                    </a:xfrm>
                    <a:prstGeom prst="rect">
                      <a:avLst/>
                    </a:prstGeom>
                    <a:noFill/>
                  </pic:spPr>
                </pic:pic>
              </a:graphicData>
            </a:graphic>
          </wp:inline>
        </w:drawing>
      </w:r>
    </w:p>
    <w:p w14:paraId="77BAE153" w14:textId="289D200A" w:rsidR="00DE0B8F" w:rsidRPr="003002E6" w:rsidRDefault="00DE0B8F" w:rsidP="00DE0B8F">
      <w:pPr>
        <w:spacing w:after="200" w:line="276" w:lineRule="auto"/>
        <w:rPr>
          <w:rFonts w:ascii="Comic Sans MS" w:hAnsi="Comic Sans MS"/>
          <w:b/>
          <w:color w:val="4472C4" w:themeColor="accent1"/>
          <w:sz w:val="20"/>
          <w:szCs w:val="20"/>
        </w:rPr>
      </w:pPr>
      <w:r w:rsidRPr="003002E6">
        <w:rPr>
          <w:rFonts w:ascii="Comic Sans MS" w:hAnsi="Comic Sans MS"/>
          <w:b/>
          <w:color w:val="4472C4" w:themeColor="accent1"/>
          <w:sz w:val="20"/>
          <w:szCs w:val="20"/>
        </w:rPr>
        <w:lastRenderedPageBreak/>
        <w:t xml:space="preserve">Cycling </w:t>
      </w:r>
      <w:r w:rsidR="003002E6" w:rsidRPr="003002E6">
        <w:rPr>
          <w:rFonts w:ascii="Comic Sans MS" w:hAnsi="Comic Sans MS"/>
          <w:b/>
          <w:color w:val="4472C4" w:themeColor="accent1"/>
          <w:sz w:val="20"/>
          <w:szCs w:val="20"/>
        </w:rPr>
        <w:t>Underwater</w:t>
      </w:r>
      <w:r w:rsidRPr="003002E6">
        <w:rPr>
          <w:rFonts w:ascii="Comic Sans MS" w:hAnsi="Comic Sans MS"/>
          <w:b/>
          <w:color w:val="4472C4" w:themeColor="accent1"/>
          <w:sz w:val="20"/>
          <w:szCs w:val="20"/>
        </w:rPr>
        <w:t>:</w:t>
      </w:r>
    </w:p>
    <w:p w14:paraId="57632CAE" w14:textId="04D9DE78" w:rsidR="00DE0B8F" w:rsidRPr="00DE0B8F" w:rsidRDefault="00DE0B8F" w:rsidP="00DE0B8F">
      <w:pPr>
        <w:spacing w:after="200" w:line="276" w:lineRule="auto"/>
        <w:rPr>
          <w:rFonts w:ascii="Comic Sans MS" w:hAnsi="Comic Sans MS"/>
          <w:sz w:val="20"/>
          <w:szCs w:val="20"/>
        </w:rPr>
      </w:pPr>
      <w:r w:rsidRPr="00DE0B8F">
        <w:rPr>
          <w:rFonts w:ascii="Comic Sans MS" w:hAnsi="Comic Sans MS"/>
          <w:sz w:val="20"/>
          <w:szCs w:val="20"/>
        </w:rPr>
        <w:t xml:space="preserve">The largest underwater cycle race involved 22 scuba divers competing along the 60-m (196-ft) long, 3-m </w:t>
      </w:r>
      <w:proofErr w:type="gramStart"/>
      <w:r w:rsidRPr="00DE0B8F">
        <w:rPr>
          <w:rFonts w:ascii="Comic Sans MS" w:hAnsi="Comic Sans MS"/>
          <w:sz w:val="20"/>
          <w:szCs w:val="20"/>
        </w:rPr>
        <w:t>( 10</w:t>
      </w:r>
      <w:proofErr w:type="gramEnd"/>
      <w:r w:rsidRPr="00DE0B8F">
        <w:rPr>
          <w:rFonts w:ascii="Comic Sans MS" w:hAnsi="Comic Sans MS"/>
          <w:sz w:val="20"/>
          <w:szCs w:val="20"/>
        </w:rPr>
        <w:t xml:space="preserve">-ft) deep 2e2 Underwater Cycling Challenge in </w:t>
      </w:r>
      <w:proofErr w:type="spellStart"/>
      <w:r w:rsidRPr="00DE0B8F">
        <w:rPr>
          <w:rFonts w:ascii="Comic Sans MS" w:hAnsi="Comic Sans MS"/>
          <w:sz w:val="20"/>
          <w:szCs w:val="20"/>
        </w:rPr>
        <w:t>Havelet</w:t>
      </w:r>
      <w:proofErr w:type="spellEnd"/>
      <w:r w:rsidRPr="00DE0B8F">
        <w:rPr>
          <w:rFonts w:ascii="Comic Sans MS" w:hAnsi="Comic Sans MS"/>
          <w:sz w:val="20"/>
          <w:szCs w:val="20"/>
        </w:rPr>
        <w:t xml:space="preserve"> Bay, Guernsey, Channel Islands, UK on 10 September 2006. Three divers competed in the first set of heats, then they had the last eight and the quarters, semis and final were then in twos.  The race is held annually. Its original name was: </w:t>
      </w:r>
      <w:proofErr w:type="spellStart"/>
      <w:r w:rsidRPr="00DE0B8F">
        <w:rPr>
          <w:rFonts w:ascii="Comic Sans MS" w:hAnsi="Comic Sans MS"/>
          <w:sz w:val="20"/>
          <w:szCs w:val="20"/>
        </w:rPr>
        <w:t>SeaGuernsey</w:t>
      </w:r>
      <w:proofErr w:type="spellEnd"/>
      <w:r w:rsidRPr="00DE0B8F">
        <w:rPr>
          <w:rFonts w:ascii="Comic Sans MS" w:hAnsi="Comic Sans MS"/>
          <w:sz w:val="20"/>
          <w:szCs w:val="20"/>
        </w:rPr>
        <w:t xml:space="preserve"> C</w:t>
      </w:r>
      <w:r>
        <w:rPr>
          <w:rFonts w:ascii="Comic Sans MS" w:hAnsi="Comic Sans MS"/>
          <w:sz w:val="20"/>
          <w:szCs w:val="20"/>
        </w:rPr>
        <w:t xml:space="preserve">ycle </w:t>
      </w:r>
      <w:proofErr w:type="spellStart"/>
      <w:r>
        <w:rPr>
          <w:rFonts w:ascii="Comic Sans MS" w:hAnsi="Comic Sans MS"/>
          <w:sz w:val="20"/>
          <w:szCs w:val="20"/>
        </w:rPr>
        <w:t>Soumarine</w:t>
      </w:r>
      <w:proofErr w:type="spellEnd"/>
      <w:r>
        <w:rPr>
          <w:rFonts w:ascii="Comic Sans MS" w:hAnsi="Comic Sans MS"/>
          <w:sz w:val="20"/>
          <w:szCs w:val="20"/>
        </w:rPr>
        <w:t>.</w:t>
      </w:r>
      <w:r w:rsidRPr="00DE0B8F">
        <w:rPr>
          <w:rFonts w:ascii="Comic Sans MS" w:hAnsi="Comic Sans MS"/>
          <w:noProof/>
          <w:sz w:val="20"/>
          <w:szCs w:val="20"/>
          <w:lang w:eastAsia="en-GB"/>
        </w:rPr>
        <w:drawing>
          <wp:inline distT="0" distB="0" distL="0" distR="0" wp14:anchorId="68A05F0C" wp14:editId="6B6B3855">
            <wp:extent cx="3054350" cy="2188845"/>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54350" cy="2188845"/>
                    </a:xfrm>
                    <a:prstGeom prst="rect">
                      <a:avLst/>
                    </a:prstGeom>
                    <a:noFill/>
                  </pic:spPr>
                </pic:pic>
              </a:graphicData>
            </a:graphic>
          </wp:inline>
        </w:drawing>
      </w:r>
    </w:p>
    <w:p w14:paraId="327D1C69" w14:textId="77777777" w:rsidR="00CA79AE" w:rsidRDefault="00DE0B8F" w:rsidP="00DE0B8F">
      <w:pPr>
        <w:spacing w:after="200" w:line="276" w:lineRule="auto"/>
        <w:rPr>
          <w:rFonts w:ascii="Comic Sans MS" w:hAnsi="Comic Sans MS"/>
          <w:sz w:val="20"/>
          <w:szCs w:val="20"/>
        </w:rPr>
      </w:pPr>
      <w:r w:rsidRPr="00DE0B8F">
        <w:rPr>
          <w:rFonts w:ascii="Comic Sans MS" w:hAnsi="Comic Sans MS"/>
          <w:sz w:val="20"/>
          <w:szCs w:val="20"/>
        </w:rPr>
        <w:t>The 2005 winner, Simon Bradbury (UK), remained unbeaten with his time of 1 min 32 sec until the 2007 race, when Philip Eyre (UK) finished in 1 min 20 sec.</w:t>
      </w:r>
    </w:p>
    <w:p w14:paraId="12B5EF0C" w14:textId="18F0F941" w:rsidR="00DE0B8F" w:rsidRPr="00CA79AE" w:rsidRDefault="00CA79AE" w:rsidP="00DE0B8F">
      <w:pPr>
        <w:spacing w:after="200" w:line="276" w:lineRule="auto"/>
        <w:rPr>
          <w:rFonts w:ascii="Comic Sans MS" w:hAnsi="Comic Sans MS"/>
          <w:sz w:val="20"/>
          <w:szCs w:val="20"/>
        </w:rPr>
      </w:pPr>
      <w:r w:rsidRPr="00CA79AE">
        <w:rPr>
          <w:rFonts w:ascii="Comic Sans MS" w:hAnsi="Comic Sans MS"/>
          <w:b/>
          <w:color w:val="4472C4" w:themeColor="accent1"/>
          <w:sz w:val="20"/>
          <w:szCs w:val="20"/>
        </w:rPr>
        <w:t>From Ian Bright</w:t>
      </w:r>
      <w:r w:rsidR="00DE0B8F" w:rsidRPr="00DE0B8F">
        <w:rPr>
          <w:rFonts w:ascii="Comic Sans MS" w:hAnsi="Comic Sans MS"/>
          <w:noProof/>
          <w:sz w:val="20"/>
          <w:szCs w:val="20"/>
          <w:lang w:eastAsia="en-GB"/>
        </w:rPr>
        <w:drawing>
          <wp:inline distT="0" distB="0" distL="0" distR="0" wp14:anchorId="0B5D0114" wp14:editId="09FF1AD6">
            <wp:extent cx="3096895" cy="36830"/>
            <wp:effectExtent l="0" t="0" r="8255"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96895" cy="36830"/>
                    </a:xfrm>
                    <a:prstGeom prst="rect">
                      <a:avLst/>
                    </a:prstGeom>
                    <a:noFill/>
                  </pic:spPr>
                </pic:pic>
              </a:graphicData>
            </a:graphic>
          </wp:inline>
        </w:drawing>
      </w:r>
    </w:p>
    <w:p w14:paraId="54E9EE39" w14:textId="44F7C066" w:rsidR="00A72842" w:rsidRPr="00A72842" w:rsidRDefault="00A72842" w:rsidP="00A72842">
      <w:pPr>
        <w:spacing w:after="200" w:line="276" w:lineRule="auto"/>
        <w:rPr>
          <w:rFonts w:ascii="Comic Sans MS" w:hAnsi="Comic Sans MS"/>
          <w:b/>
          <w:color w:val="4472C4" w:themeColor="accent1"/>
          <w:sz w:val="20"/>
          <w:szCs w:val="20"/>
        </w:rPr>
      </w:pPr>
      <w:r w:rsidRPr="00A72842">
        <w:rPr>
          <w:rFonts w:ascii="Comic Sans MS" w:hAnsi="Comic Sans MS"/>
          <w:b/>
          <w:color w:val="4472C4" w:themeColor="accent1"/>
          <w:sz w:val="20"/>
          <w:szCs w:val="20"/>
        </w:rPr>
        <w:t xml:space="preserve">Dates for your </w:t>
      </w:r>
      <w:proofErr w:type="gramStart"/>
      <w:r w:rsidRPr="00A72842">
        <w:rPr>
          <w:rFonts w:ascii="Comic Sans MS" w:hAnsi="Comic Sans MS"/>
          <w:b/>
          <w:color w:val="4472C4" w:themeColor="accent1"/>
          <w:sz w:val="20"/>
          <w:szCs w:val="20"/>
        </w:rPr>
        <w:t>Diary:-</w:t>
      </w:r>
      <w:proofErr w:type="gramEnd"/>
    </w:p>
    <w:p w14:paraId="2D64D800" w14:textId="77777777" w:rsidR="00A72842" w:rsidRPr="00A72842" w:rsidRDefault="00A72842" w:rsidP="00A72842">
      <w:pPr>
        <w:spacing w:after="200" w:line="276" w:lineRule="auto"/>
        <w:rPr>
          <w:rFonts w:ascii="Comic Sans MS" w:hAnsi="Comic Sans MS"/>
          <w:sz w:val="20"/>
          <w:szCs w:val="20"/>
        </w:rPr>
      </w:pPr>
      <w:r w:rsidRPr="00A72842">
        <w:rPr>
          <w:rFonts w:ascii="Comic Sans MS" w:hAnsi="Comic Sans MS"/>
          <w:sz w:val="20"/>
          <w:szCs w:val="20"/>
        </w:rPr>
        <w:t>6th March – Committee Meeting (1830) followed by. Brian Martin’s “Garmin/GPS Mapping Workshop” (1930) at The Quaker Meeting House</w:t>
      </w:r>
    </w:p>
    <w:p w14:paraId="1225BDF3" w14:textId="23B88333" w:rsidR="0087646E" w:rsidRDefault="00A72842" w:rsidP="00A72842">
      <w:pPr>
        <w:spacing w:after="200" w:line="276" w:lineRule="auto"/>
        <w:rPr>
          <w:rFonts w:ascii="Comic Sans MS" w:hAnsi="Comic Sans MS"/>
          <w:sz w:val="20"/>
          <w:szCs w:val="20"/>
        </w:rPr>
      </w:pPr>
      <w:r w:rsidRPr="00A72842">
        <w:rPr>
          <w:rFonts w:ascii="Comic Sans MS" w:hAnsi="Comic Sans MS"/>
          <w:sz w:val="20"/>
          <w:szCs w:val="20"/>
        </w:rPr>
        <w:t xml:space="preserve">23rd March – </w:t>
      </w:r>
      <w:r w:rsidR="005E5D4D">
        <w:rPr>
          <w:rFonts w:ascii="Comic Sans MS" w:hAnsi="Comic Sans MS"/>
          <w:sz w:val="20"/>
          <w:szCs w:val="20"/>
        </w:rPr>
        <w:t xml:space="preserve">Ride to celebrate the </w:t>
      </w:r>
      <w:r w:rsidR="0087646E">
        <w:rPr>
          <w:rFonts w:ascii="Comic Sans MS" w:hAnsi="Comic Sans MS"/>
          <w:sz w:val="20"/>
          <w:szCs w:val="20"/>
        </w:rPr>
        <w:t>30</w:t>
      </w:r>
      <w:r w:rsidR="0087646E" w:rsidRPr="0087646E">
        <w:rPr>
          <w:rFonts w:ascii="Comic Sans MS" w:hAnsi="Comic Sans MS"/>
          <w:sz w:val="20"/>
          <w:szCs w:val="20"/>
          <w:vertAlign w:val="superscript"/>
        </w:rPr>
        <w:t>th</w:t>
      </w:r>
      <w:r w:rsidR="0087646E">
        <w:rPr>
          <w:rFonts w:ascii="Comic Sans MS" w:hAnsi="Comic Sans MS"/>
          <w:sz w:val="20"/>
          <w:szCs w:val="20"/>
        </w:rPr>
        <w:t xml:space="preserve"> An</w:t>
      </w:r>
      <w:r w:rsidR="005E5D4D">
        <w:rPr>
          <w:rFonts w:ascii="Comic Sans MS" w:hAnsi="Comic Sans MS"/>
          <w:sz w:val="20"/>
          <w:szCs w:val="20"/>
        </w:rPr>
        <w:t>niversary of Cycle Somerset</w:t>
      </w:r>
    </w:p>
    <w:p w14:paraId="10BF42EE" w14:textId="67F6F3E3" w:rsidR="00A72842" w:rsidRPr="00A72842" w:rsidRDefault="0087646E" w:rsidP="00A72842">
      <w:pPr>
        <w:spacing w:after="200" w:line="276" w:lineRule="auto"/>
        <w:rPr>
          <w:rFonts w:ascii="Comic Sans MS" w:hAnsi="Comic Sans MS"/>
          <w:sz w:val="20"/>
          <w:szCs w:val="20"/>
        </w:rPr>
      </w:pPr>
      <w:r>
        <w:rPr>
          <w:rFonts w:ascii="Comic Sans MS" w:hAnsi="Comic Sans MS"/>
          <w:sz w:val="20"/>
          <w:szCs w:val="20"/>
        </w:rPr>
        <w:t>23</w:t>
      </w:r>
      <w:r w:rsidRPr="0087646E">
        <w:rPr>
          <w:rFonts w:ascii="Comic Sans MS" w:hAnsi="Comic Sans MS"/>
          <w:sz w:val="20"/>
          <w:szCs w:val="20"/>
          <w:vertAlign w:val="superscript"/>
        </w:rPr>
        <w:t>rd</w:t>
      </w:r>
      <w:r>
        <w:rPr>
          <w:rFonts w:ascii="Comic Sans MS" w:hAnsi="Comic Sans MS"/>
          <w:sz w:val="20"/>
          <w:szCs w:val="20"/>
        </w:rPr>
        <w:t xml:space="preserve"> March - </w:t>
      </w:r>
      <w:r w:rsidR="00A72842" w:rsidRPr="00A72842">
        <w:rPr>
          <w:rFonts w:ascii="Comic Sans MS" w:hAnsi="Comic Sans MS"/>
          <w:sz w:val="20"/>
          <w:szCs w:val="20"/>
        </w:rPr>
        <w:t>Cycle Jumble on sale at West Buckland Village Hall (TA21 9NA) 8am to midday.</w:t>
      </w:r>
    </w:p>
    <w:p w14:paraId="481E9961" w14:textId="14777084" w:rsidR="00A72842" w:rsidRDefault="00A72842" w:rsidP="00A72842">
      <w:pPr>
        <w:spacing w:after="200" w:line="276" w:lineRule="auto"/>
        <w:rPr>
          <w:rFonts w:ascii="Comic Sans MS" w:hAnsi="Comic Sans MS"/>
          <w:sz w:val="20"/>
          <w:szCs w:val="20"/>
        </w:rPr>
      </w:pPr>
      <w:r w:rsidRPr="00A72842">
        <w:rPr>
          <w:rFonts w:ascii="Comic Sans MS" w:hAnsi="Comic Sans MS"/>
          <w:sz w:val="20"/>
          <w:szCs w:val="20"/>
        </w:rPr>
        <w:t>3rd April - Committee Meeting (1830) followed by Presentation by Sarah Mitchell, CEO Cycling UK (1930) at The Quaker Meeting House</w:t>
      </w:r>
    </w:p>
    <w:p w14:paraId="2723E175" w14:textId="0CFFDB23" w:rsidR="00DE0B8F" w:rsidRPr="005E5D4D" w:rsidRDefault="00DE0B8F" w:rsidP="00A72842">
      <w:pPr>
        <w:spacing w:after="200" w:line="276" w:lineRule="auto"/>
        <w:rPr>
          <w:rFonts w:ascii="Comic Sans MS" w:hAnsi="Comic Sans MS"/>
          <w:b/>
          <w:color w:val="4472C4" w:themeColor="accent1"/>
          <w:sz w:val="20"/>
          <w:szCs w:val="20"/>
        </w:rPr>
      </w:pPr>
      <w:r w:rsidRPr="005E5D4D">
        <w:rPr>
          <w:rFonts w:ascii="Comic Sans MS" w:hAnsi="Comic Sans MS"/>
          <w:b/>
          <w:color w:val="4472C4" w:themeColor="accent1"/>
          <w:sz w:val="20"/>
          <w:szCs w:val="20"/>
        </w:rPr>
        <w:t>And a few future dates:</w:t>
      </w:r>
    </w:p>
    <w:p w14:paraId="4FE1F4B6" w14:textId="6394DCF5" w:rsidR="00F91711" w:rsidRDefault="00F91711" w:rsidP="00A72842">
      <w:pPr>
        <w:spacing w:after="200" w:line="276" w:lineRule="auto"/>
        <w:rPr>
          <w:rFonts w:ascii="Comic Sans MS" w:hAnsi="Comic Sans MS"/>
          <w:sz w:val="20"/>
          <w:szCs w:val="20"/>
        </w:rPr>
      </w:pPr>
      <w:r>
        <w:rPr>
          <w:rFonts w:ascii="Comic Sans MS" w:hAnsi="Comic Sans MS"/>
          <w:sz w:val="20"/>
          <w:szCs w:val="20"/>
        </w:rPr>
        <w:t>14</w:t>
      </w:r>
      <w:r w:rsidRPr="00F91711">
        <w:rPr>
          <w:rFonts w:ascii="Comic Sans MS" w:hAnsi="Comic Sans MS"/>
          <w:sz w:val="20"/>
          <w:szCs w:val="20"/>
          <w:vertAlign w:val="superscript"/>
        </w:rPr>
        <w:t>th</w:t>
      </w:r>
      <w:r>
        <w:rPr>
          <w:rFonts w:ascii="Comic Sans MS" w:hAnsi="Comic Sans MS"/>
          <w:sz w:val="20"/>
          <w:szCs w:val="20"/>
        </w:rPr>
        <w:t xml:space="preserve"> July – Summer BBQ event</w:t>
      </w:r>
    </w:p>
    <w:p w14:paraId="4E389AAA" w14:textId="064D0A2D" w:rsidR="00A72842" w:rsidRDefault="00D62185" w:rsidP="00A72842">
      <w:pPr>
        <w:spacing w:after="200" w:line="276" w:lineRule="auto"/>
        <w:rPr>
          <w:rFonts w:ascii="Comic Sans MS" w:hAnsi="Comic Sans MS"/>
          <w:sz w:val="20"/>
          <w:szCs w:val="20"/>
        </w:rPr>
      </w:pPr>
      <w:r>
        <w:rPr>
          <w:rFonts w:ascii="Comic Sans MS" w:hAnsi="Comic Sans MS"/>
          <w:sz w:val="20"/>
          <w:szCs w:val="20"/>
        </w:rPr>
        <w:t>14</w:t>
      </w:r>
      <w:r w:rsidRPr="00D62185">
        <w:rPr>
          <w:rFonts w:ascii="Comic Sans MS" w:hAnsi="Comic Sans MS"/>
          <w:sz w:val="20"/>
          <w:szCs w:val="20"/>
          <w:vertAlign w:val="superscript"/>
        </w:rPr>
        <w:t>th</w:t>
      </w:r>
      <w:r>
        <w:rPr>
          <w:rFonts w:ascii="Comic Sans MS" w:hAnsi="Comic Sans MS"/>
          <w:sz w:val="20"/>
          <w:szCs w:val="20"/>
        </w:rPr>
        <w:t xml:space="preserve"> November – A Guided Bird </w:t>
      </w:r>
      <w:r w:rsidR="004676E5">
        <w:rPr>
          <w:rFonts w:ascii="Comic Sans MS" w:hAnsi="Comic Sans MS"/>
          <w:sz w:val="20"/>
          <w:szCs w:val="20"/>
        </w:rPr>
        <w:t>W</w:t>
      </w:r>
      <w:r>
        <w:rPr>
          <w:rFonts w:ascii="Comic Sans MS" w:hAnsi="Comic Sans MS"/>
          <w:sz w:val="20"/>
          <w:szCs w:val="20"/>
        </w:rPr>
        <w:t>atching Tour on the River Exe</w:t>
      </w:r>
      <w:r w:rsidR="00A72842">
        <w:rPr>
          <w:rFonts w:ascii="Comic Sans MS" w:hAnsi="Comic Sans MS"/>
          <w:noProof/>
          <w:sz w:val="20"/>
          <w:szCs w:val="20"/>
          <w:lang w:eastAsia="en-GB"/>
        </w:rPr>
        <w:drawing>
          <wp:inline distT="0" distB="0" distL="0" distR="0" wp14:anchorId="5867EA0B" wp14:editId="525FF965">
            <wp:extent cx="3096895" cy="36830"/>
            <wp:effectExtent l="0" t="0" r="8255"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96895" cy="36830"/>
                    </a:xfrm>
                    <a:prstGeom prst="rect">
                      <a:avLst/>
                    </a:prstGeom>
                    <a:noFill/>
                  </pic:spPr>
                </pic:pic>
              </a:graphicData>
            </a:graphic>
          </wp:inline>
        </w:drawing>
      </w:r>
    </w:p>
    <w:p w14:paraId="39CE4E07" w14:textId="364A6206" w:rsidR="00902C44" w:rsidRPr="00227421" w:rsidRDefault="00902C44" w:rsidP="00902C44">
      <w:pPr>
        <w:rPr>
          <w:rFonts w:ascii="Comic Sans MS" w:hAnsi="Comic Sans MS"/>
          <w:b/>
          <w:color w:val="4472C4" w:themeColor="accent1"/>
          <w:sz w:val="20"/>
          <w:szCs w:val="20"/>
        </w:rPr>
      </w:pPr>
      <w:r w:rsidRPr="00227421">
        <w:rPr>
          <w:rFonts w:ascii="Comic Sans MS" w:hAnsi="Comic Sans MS"/>
          <w:b/>
          <w:color w:val="4472C4" w:themeColor="accent1"/>
          <w:sz w:val="20"/>
          <w:szCs w:val="20"/>
        </w:rPr>
        <w:t>Suggestions for future editions are always welcome…</w:t>
      </w:r>
    </w:p>
    <w:p w14:paraId="3A9433EA" w14:textId="79E87615" w:rsidR="00902C44" w:rsidRPr="00606F09" w:rsidRDefault="00902C44" w:rsidP="00902C44">
      <w:pPr>
        <w:rPr>
          <w:rFonts w:ascii="Comic Sans MS" w:hAnsi="Comic Sans MS"/>
          <w:sz w:val="20"/>
          <w:szCs w:val="20"/>
        </w:rPr>
      </w:pPr>
      <w:r w:rsidRPr="00606F09">
        <w:rPr>
          <w:rFonts w:ascii="Comic Sans MS" w:hAnsi="Comic Sans MS"/>
          <w:sz w:val="20"/>
          <w:szCs w:val="20"/>
        </w:rPr>
        <w:t>Deadline for submission of articles, ideas or photos relat</w:t>
      </w:r>
      <w:r w:rsidR="005E5D4D">
        <w:rPr>
          <w:rFonts w:ascii="Comic Sans MS" w:hAnsi="Comic Sans MS"/>
          <w:sz w:val="20"/>
          <w:szCs w:val="20"/>
        </w:rPr>
        <w:t xml:space="preserve">ing to topical or recent </w:t>
      </w:r>
      <w:proofErr w:type="gramStart"/>
      <w:r w:rsidR="005E5D4D">
        <w:rPr>
          <w:rFonts w:ascii="Comic Sans MS" w:hAnsi="Comic Sans MS"/>
          <w:sz w:val="20"/>
          <w:szCs w:val="20"/>
        </w:rPr>
        <w:t>rides:-</w:t>
      </w:r>
      <w:proofErr w:type="gramEnd"/>
      <w:r w:rsidR="005E5D4D">
        <w:rPr>
          <w:rFonts w:ascii="Comic Sans MS" w:hAnsi="Comic Sans MS"/>
          <w:sz w:val="20"/>
          <w:szCs w:val="20"/>
        </w:rPr>
        <w:t xml:space="preserve"> </w:t>
      </w:r>
      <w:r w:rsidR="007F49F1">
        <w:rPr>
          <w:rFonts w:ascii="Comic Sans MS" w:hAnsi="Comic Sans MS"/>
          <w:sz w:val="20"/>
          <w:szCs w:val="20"/>
        </w:rPr>
        <w:t xml:space="preserve">Wednesday </w:t>
      </w:r>
      <w:r w:rsidR="007900A7">
        <w:rPr>
          <w:rFonts w:ascii="Comic Sans MS" w:hAnsi="Comic Sans MS"/>
          <w:sz w:val="20"/>
          <w:szCs w:val="20"/>
        </w:rPr>
        <w:t>2</w:t>
      </w:r>
      <w:r w:rsidR="00A72842">
        <w:rPr>
          <w:rFonts w:ascii="Comic Sans MS" w:hAnsi="Comic Sans MS"/>
          <w:sz w:val="20"/>
          <w:szCs w:val="20"/>
        </w:rPr>
        <w:t>7</w:t>
      </w:r>
      <w:r w:rsidR="007F49F1" w:rsidRPr="007F49F1">
        <w:rPr>
          <w:rFonts w:ascii="Comic Sans MS" w:hAnsi="Comic Sans MS"/>
          <w:sz w:val="20"/>
          <w:szCs w:val="20"/>
          <w:vertAlign w:val="superscript"/>
        </w:rPr>
        <w:t>th</w:t>
      </w:r>
      <w:r w:rsidR="007F49F1">
        <w:rPr>
          <w:rFonts w:ascii="Comic Sans MS" w:hAnsi="Comic Sans MS"/>
          <w:sz w:val="20"/>
          <w:szCs w:val="20"/>
        </w:rPr>
        <w:t xml:space="preserve"> </w:t>
      </w:r>
      <w:r w:rsidR="00A72842">
        <w:rPr>
          <w:rFonts w:ascii="Comic Sans MS" w:hAnsi="Comic Sans MS"/>
          <w:sz w:val="20"/>
          <w:szCs w:val="20"/>
        </w:rPr>
        <w:t>March</w:t>
      </w:r>
      <w:r w:rsidR="005353B4">
        <w:rPr>
          <w:rFonts w:ascii="Comic Sans MS" w:hAnsi="Comic Sans MS"/>
          <w:sz w:val="20"/>
          <w:szCs w:val="20"/>
        </w:rPr>
        <w:t xml:space="preserve">; </w:t>
      </w:r>
      <w:r w:rsidRPr="00606F09">
        <w:rPr>
          <w:rFonts w:ascii="Comic Sans MS" w:hAnsi="Comic Sans MS"/>
          <w:sz w:val="20"/>
          <w:szCs w:val="20"/>
        </w:rPr>
        <w:t xml:space="preserve">anything of personal, local or national cycling interest </w:t>
      </w:r>
      <w:r w:rsidR="005353B4">
        <w:rPr>
          <w:rFonts w:ascii="Comic Sans MS" w:hAnsi="Comic Sans MS"/>
          <w:sz w:val="20"/>
          <w:szCs w:val="20"/>
        </w:rPr>
        <w:t xml:space="preserve">is </w:t>
      </w:r>
      <w:r w:rsidRPr="00606F09">
        <w:rPr>
          <w:rFonts w:ascii="Comic Sans MS" w:hAnsi="Comic Sans MS"/>
          <w:sz w:val="20"/>
          <w:szCs w:val="20"/>
        </w:rPr>
        <w:t>always welcome.</w:t>
      </w:r>
    </w:p>
    <w:p w14:paraId="62987BE3" w14:textId="26E41F05" w:rsidR="00902C44" w:rsidRPr="00606F09" w:rsidRDefault="00902C44" w:rsidP="00902C44">
      <w:pPr>
        <w:rPr>
          <w:rFonts w:ascii="Comic Sans MS" w:hAnsi="Comic Sans MS"/>
          <w:sz w:val="20"/>
          <w:szCs w:val="20"/>
        </w:rPr>
      </w:pPr>
      <w:r w:rsidRPr="00606F09">
        <w:rPr>
          <w:rFonts w:ascii="Comic Sans MS" w:hAnsi="Comic Sans MS"/>
          <w:sz w:val="20"/>
          <w:szCs w:val="20"/>
        </w:rPr>
        <w:t xml:space="preserve">Send to </w:t>
      </w:r>
      <w:r w:rsidR="00D97EDF">
        <w:rPr>
          <w:rFonts w:ascii="Comic Sans MS" w:hAnsi="Comic Sans MS"/>
          <w:sz w:val="20"/>
          <w:szCs w:val="20"/>
        </w:rPr>
        <w:t>Graham Farrington</w:t>
      </w:r>
      <w:r w:rsidRPr="00606F09">
        <w:rPr>
          <w:rFonts w:ascii="Comic Sans MS" w:hAnsi="Comic Sans MS"/>
          <w:sz w:val="20"/>
          <w:szCs w:val="20"/>
        </w:rPr>
        <w:t>:</w:t>
      </w:r>
    </w:p>
    <w:p w14:paraId="7A8CEE85" w14:textId="6D152CF9" w:rsidR="00304B61" w:rsidRPr="00227421" w:rsidRDefault="00D97EDF" w:rsidP="00D97EDF">
      <w:pPr>
        <w:rPr>
          <w:b/>
          <w:color w:val="4472C4" w:themeColor="accent1"/>
        </w:rPr>
      </w:pPr>
      <w:r w:rsidRPr="00227421">
        <w:rPr>
          <w:rStyle w:val="Hyperlink"/>
          <w:color w:val="4472C4" w:themeColor="accent1"/>
        </w:rPr>
        <w:t>graham.farrington@btopenworld.com</w:t>
      </w:r>
    </w:p>
    <w:sectPr w:rsidR="00304B61" w:rsidRPr="00227421" w:rsidSect="006374F7">
      <w:type w:val="continuous"/>
      <w:pgSz w:w="11906" w:h="16838" w:code="9"/>
      <w:pgMar w:top="2648" w:right="720" w:bottom="720" w:left="720" w:header="709" w:footer="709"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F52360" w14:textId="77777777" w:rsidR="00D23A61" w:rsidRDefault="00D23A61" w:rsidP="00FA493D">
      <w:pPr>
        <w:spacing w:after="0" w:line="240" w:lineRule="auto"/>
      </w:pPr>
      <w:r>
        <w:separator/>
      </w:r>
    </w:p>
  </w:endnote>
  <w:endnote w:type="continuationSeparator" w:id="0">
    <w:p w14:paraId="089863F0" w14:textId="77777777" w:rsidR="00D23A61" w:rsidRDefault="00D23A61" w:rsidP="00FA49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3398751"/>
      <w:docPartObj>
        <w:docPartGallery w:val="Page Numbers (Bottom of Page)"/>
        <w:docPartUnique/>
      </w:docPartObj>
    </w:sdtPr>
    <w:sdtEndPr>
      <w:rPr>
        <w:color w:val="7F7F7F" w:themeColor="background1" w:themeShade="7F"/>
        <w:spacing w:val="60"/>
      </w:rPr>
    </w:sdtEndPr>
    <w:sdtContent>
      <w:p w14:paraId="742C9460" w14:textId="718A2462" w:rsidR="00567C9F" w:rsidRPr="008A4F96" w:rsidRDefault="00567C9F" w:rsidP="008A4F96">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5E5D4D" w:rsidRPr="005E5D4D">
          <w:rPr>
            <w:b/>
            <w:bCs/>
            <w:noProof/>
          </w:rPr>
          <w:t>8</w:t>
        </w:r>
        <w:r>
          <w:rPr>
            <w:b/>
            <w:bCs/>
            <w:noProof/>
          </w:rPr>
          <w:fldChar w:fldCharType="end"/>
        </w:r>
        <w:r>
          <w:rPr>
            <w:b/>
            <w:bCs/>
          </w:rPr>
          <w:t xml:space="preserve"> | </w:t>
        </w:r>
        <w:r>
          <w:rPr>
            <w:color w:val="7F7F7F" w:themeColor="background1" w:themeShade="7F"/>
            <w:spacing w:val="60"/>
          </w:rPr>
          <w:t>Page</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7F9A35" w14:textId="77777777" w:rsidR="00D23A61" w:rsidRDefault="00D23A61" w:rsidP="00FA493D">
      <w:pPr>
        <w:spacing w:after="0" w:line="240" w:lineRule="auto"/>
      </w:pPr>
      <w:r>
        <w:separator/>
      </w:r>
    </w:p>
  </w:footnote>
  <w:footnote w:type="continuationSeparator" w:id="0">
    <w:p w14:paraId="41DE452A" w14:textId="77777777" w:rsidR="00D23A61" w:rsidRDefault="00D23A61" w:rsidP="00FA493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479789" w14:textId="7C28EC9E" w:rsidR="00567C9F" w:rsidRPr="008A4F96" w:rsidRDefault="008A4F96" w:rsidP="008A4F96">
    <w:pPr>
      <w:pStyle w:val="Header"/>
      <w:rPr>
        <w:rFonts w:cstheme="minorHAnsi"/>
        <w:iCs/>
        <w:color w:val="FF9900"/>
        <w:sz w:val="28"/>
        <w:szCs w:val="28"/>
      </w:rPr>
    </w:pPr>
    <w:r>
      <w:rPr>
        <w:noProof/>
        <w:lang w:eastAsia="en-GB"/>
      </w:rPr>
      <w:drawing>
        <wp:anchor distT="0" distB="0" distL="114300" distR="114300" simplePos="0" relativeHeight="251658240" behindDoc="0" locked="0" layoutInCell="1" allowOverlap="1" wp14:anchorId="4EA948E8" wp14:editId="13FC88E1">
          <wp:simplePos x="0" y="0"/>
          <wp:positionH relativeFrom="column">
            <wp:posOffset>0</wp:posOffset>
          </wp:positionH>
          <wp:positionV relativeFrom="paragraph">
            <wp:posOffset>-1905</wp:posOffset>
          </wp:positionV>
          <wp:extent cx="3276600" cy="1123315"/>
          <wp:effectExtent l="0" t="0" r="0" b="635"/>
          <wp:wrapSquare wrapText="bothSides"/>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76600" cy="1123315"/>
                  </a:xfrm>
                  <a:prstGeom prst="rect">
                    <a:avLst/>
                  </a:prstGeom>
                </pic:spPr>
              </pic:pic>
            </a:graphicData>
          </a:graphic>
        </wp:anchor>
      </w:drawing>
    </w:r>
    <w:r w:rsidR="00567C9F" w:rsidRPr="008A4F96">
      <w:rPr>
        <w:rFonts w:cstheme="minorHAnsi"/>
        <w:iCs/>
        <w:color w:val="FF9900"/>
        <w:sz w:val="40"/>
        <w:szCs w:val="40"/>
      </w:rPr>
      <w:t>CYCLE SOMERSET NEWSLETTER</w:t>
    </w:r>
  </w:p>
  <w:p w14:paraId="648D4C91" w14:textId="5C1269E5" w:rsidR="00567C9F" w:rsidRPr="0024702E" w:rsidRDefault="009D3774" w:rsidP="00FA493D">
    <w:pPr>
      <w:pStyle w:val="Header"/>
      <w:jc w:val="right"/>
      <w:rPr>
        <w:rFonts w:ascii="Comic Sans MS" w:hAnsi="Comic Sans MS" w:cstheme="minorHAnsi"/>
        <w:iCs/>
        <w:sz w:val="24"/>
        <w:szCs w:val="24"/>
      </w:rPr>
    </w:pPr>
    <w:r>
      <w:rPr>
        <w:rFonts w:ascii="Comic Sans MS" w:hAnsi="Comic Sans MS" w:cstheme="minorHAnsi"/>
        <w:iCs/>
        <w:sz w:val="24"/>
        <w:szCs w:val="24"/>
      </w:rPr>
      <w:t>February</w:t>
    </w:r>
    <w:r w:rsidR="00A5491C">
      <w:rPr>
        <w:rFonts w:ascii="Comic Sans MS" w:hAnsi="Comic Sans MS" w:cstheme="minorHAnsi"/>
        <w:iCs/>
        <w:sz w:val="24"/>
        <w:szCs w:val="24"/>
      </w:rPr>
      <w:t xml:space="preserve"> 2024</w:t>
    </w:r>
  </w:p>
  <w:p w14:paraId="1BBF42CD" w14:textId="77777777" w:rsidR="00567C9F" w:rsidRDefault="001852FD" w:rsidP="00FA493D">
    <w:pPr>
      <w:pStyle w:val="Header"/>
      <w:jc w:val="right"/>
    </w:pPr>
    <w:hyperlink r:id="rId2" w:history="1">
      <w:r w:rsidR="00567C9F" w:rsidRPr="00F705DD">
        <w:rPr>
          <w:rStyle w:val="Hyperlink"/>
        </w:rPr>
        <w:t>www.cyclesomerset.org.uk</w:t>
      </w:r>
    </w:hyperlink>
    <w:r w:rsidR="00567C9F">
      <w:t xml:space="preserve"> </w:t>
    </w:r>
  </w:p>
  <w:p w14:paraId="490A6C86" w14:textId="77777777" w:rsidR="008A4F96" w:rsidRDefault="008A4F96" w:rsidP="00FA493D">
    <w:pPr>
      <w:pStyle w:val="Header"/>
      <w:jc w:val="right"/>
    </w:pPr>
  </w:p>
  <w:p w14:paraId="0C7559B5" w14:textId="77777777" w:rsidR="005C6519" w:rsidRDefault="005C6519" w:rsidP="008A4F96">
    <w:pPr>
      <w:pStyle w:val="Header"/>
      <w:jc w:val="right"/>
      <w:rPr>
        <w:noProof/>
        <w:lang w:eastAsia="en-GB"/>
      </w:rPr>
    </w:pPr>
  </w:p>
  <w:p w14:paraId="07E2AD63" w14:textId="77777777" w:rsidR="00DD4095" w:rsidRDefault="00DD4095" w:rsidP="008A4F96">
    <w:pPr>
      <w:pStyle w:val="Header"/>
      <w:jc w:val="right"/>
    </w:pPr>
  </w:p>
  <w:p w14:paraId="573F7041" w14:textId="1E226058" w:rsidR="00DD4095" w:rsidRDefault="00DD4095" w:rsidP="00DD4095">
    <w:pPr>
      <w:pStyle w:val="Header"/>
      <w:jc w:val="right"/>
    </w:pPr>
    <w:r>
      <w:rPr>
        <w:noProof/>
        <w:lang w:eastAsia="en-GB"/>
      </w:rPr>
      <mc:AlternateContent>
        <mc:Choice Requires="wps">
          <w:drawing>
            <wp:anchor distT="0" distB="0" distL="114300" distR="114300" simplePos="0" relativeHeight="251659264" behindDoc="0" locked="0" layoutInCell="1" allowOverlap="1" wp14:anchorId="4E68B272" wp14:editId="5EB2AEA4">
              <wp:simplePos x="0" y="0"/>
              <wp:positionH relativeFrom="column">
                <wp:posOffset>0</wp:posOffset>
              </wp:positionH>
              <wp:positionV relativeFrom="paragraph">
                <wp:posOffset>98425</wp:posOffset>
              </wp:positionV>
              <wp:extent cx="6724650" cy="0"/>
              <wp:effectExtent l="0" t="0" r="19050" b="19050"/>
              <wp:wrapNone/>
              <wp:docPr id="25" name="Straight Connector 25"/>
              <wp:cNvGraphicFramePr/>
              <a:graphic xmlns:a="http://schemas.openxmlformats.org/drawingml/2006/main">
                <a:graphicData uri="http://schemas.microsoft.com/office/word/2010/wordprocessingShape">
                  <wps:wsp>
                    <wps:cNvCnPr/>
                    <wps:spPr>
                      <a:xfrm>
                        <a:off x="0" y="0"/>
                        <a:ext cx="672465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D4903A" id="Straight Connector 25"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0,7.75pt" to="529.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" strokecolor="#4472c4 [3204]" strokeweight="1.5pt">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B37E7A"/>
    <w:multiLevelType w:val="hybridMultilevel"/>
    <w:tmpl w:val="ABB0F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DA14FD3"/>
    <w:multiLevelType w:val="hybridMultilevel"/>
    <w:tmpl w:val="37C6F7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7CF6652"/>
    <w:multiLevelType w:val="hybridMultilevel"/>
    <w:tmpl w:val="575000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0FE3199"/>
    <w:multiLevelType w:val="hybridMultilevel"/>
    <w:tmpl w:val="D736EE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2147996"/>
    <w:multiLevelType w:val="multilevel"/>
    <w:tmpl w:val="8DFA5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BAB5CC8"/>
    <w:multiLevelType w:val="hybridMultilevel"/>
    <w:tmpl w:val="396E88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D0D2A76"/>
    <w:multiLevelType w:val="hybridMultilevel"/>
    <w:tmpl w:val="17DCC4B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61A00F0E"/>
    <w:multiLevelType w:val="hybridMultilevel"/>
    <w:tmpl w:val="F624596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6A742E30"/>
    <w:multiLevelType w:val="hybridMultilevel"/>
    <w:tmpl w:val="3B4054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D5244B4"/>
    <w:multiLevelType w:val="multilevel"/>
    <w:tmpl w:val="BFF0F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633870587">
    <w:abstractNumId w:val="7"/>
  </w:num>
  <w:num w:numId="2" w16cid:durableId="202251679">
    <w:abstractNumId w:val="0"/>
  </w:num>
  <w:num w:numId="3" w16cid:durableId="129058875">
    <w:abstractNumId w:val="6"/>
  </w:num>
  <w:num w:numId="4" w16cid:durableId="2028671257">
    <w:abstractNumId w:val="3"/>
  </w:num>
  <w:num w:numId="5" w16cid:durableId="306403974">
    <w:abstractNumId w:val="5"/>
  </w:num>
  <w:num w:numId="6" w16cid:durableId="1640452206">
    <w:abstractNumId w:val="1"/>
  </w:num>
  <w:num w:numId="7" w16cid:durableId="848373848">
    <w:abstractNumId w:val="9"/>
  </w:num>
  <w:num w:numId="8" w16cid:durableId="626280284">
    <w:abstractNumId w:val="2"/>
  </w:num>
  <w:num w:numId="9" w16cid:durableId="734402642">
    <w:abstractNumId w:val="4"/>
  </w:num>
  <w:num w:numId="10" w16cid:durableId="177682915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493D"/>
    <w:rsid w:val="00001E53"/>
    <w:rsid w:val="00002E91"/>
    <w:rsid w:val="000079D4"/>
    <w:rsid w:val="00007C18"/>
    <w:rsid w:val="00010E20"/>
    <w:rsid w:val="00012EE5"/>
    <w:rsid w:val="00014C30"/>
    <w:rsid w:val="00015248"/>
    <w:rsid w:val="0001545B"/>
    <w:rsid w:val="00026C8F"/>
    <w:rsid w:val="0003196E"/>
    <w:rsid w:val="000320E7"/>
    <w:rsid w:val="00042A73"/>
    <w:rsid w:val="00044711"/>
    <w:rsid w:val="000540E8"/>
    <w:rsid w:val="00065788"/>
    <w:rsid w:val="00066921"/>
    <w:rsid w:val="0007417A"/>
    <w:rsid w:val="00074B07"/>
    <w:rsid w:val="000767B7"/>
    <w:rsid w:val="00085339"/>
    <w:rsid w:val="00085554"/>
    <w:rsid w:val="000942A5"/>
    <w:rsid w:val="00094AB4"/>
    <w:rsid w:val="0009631F"/>
    <w:rsid w:val="000A0432"/>
    <w:rsid w:val="000A06E1"/>
    <w:rsid w:val="000A1691"/>
    <w:rsid w:val="000B2B8C"/>
    <w:rsid w:val="000B5E52"/>
    <w:rsid w:val="000C3A1A"/>
    <w:rsid w:val="000C56FC"/>
    <w:rsid w:val="000C6049"/>
    <w:rsid w:val="000C7F6E"/>
    <w:rsid w:val="000D36BE"/>
    <w:rsid w:val="000D5A75"/>
    <w:rsid w:val="000D6B9E"/>
    <w:rsid w:val="000E1BFD"/>
    <w:rsid w:val="000E26A7"/>
    <w:rsid w:val="000E3D08"/>
    <w:rsid w:val="000E4A38"/>
    <w:rsid w:val="000E60A0"/>
    <w:rsid w:val="000F1AF8"/>
    <w:rsid w:val="000F253A"/>
    <w:rsid w:val="000F5B91"/>
    <w:rsid w:val="000F74BA"/>
    <w:rsid w:val="0010573B"/>
    <w:rsid w:val="00107BDA"/>
    <w:rsid w:val="0012622C"/>
    <w:rsid w:val="0013078F"/>
    <w:rsid w:val="001405F5"/>
    <w:rsid w:val="001410DE"/>
    <w:rsid w:val="00142EF4"/>
    <w:rsid w:val="00147404"/>
    <w:rsid w:val="0015033A"/>
    <w:rsid w:val="00150C50"/>
    <w:rsid w:val="00151995"/>
    <w:rsid w:val="00154AA7"/>
    <w:rsid w:val="00155C5F"/>
    <w:rsid w:val="0017053F"/>
    <w:rsid w:val="001770C2"/>
    <w:rsid w:val="0018113D"/>
    <w:rsid w:val="001852FD"/>
    <w:rsid w:val="00192872"/>
    <w:rsid w:val="001A0240"/>
    <w:rsid w:val="001A4B13"/>
    <w:rsid w:val="001A506D"/>
    <w:rsid w:val="001B297F"/>
    <w:rsid w:val="001B4CF4"/>
    <w:rsid w:val="001C0213"/>
    <w:rsid w:val="001C640D"/>
    <w:rsid w:val="001C750F"/>
    <w:rsid w:val="001C7652"/>
    <w:rsid w:val="001D1CC6"/>
    <w:rsid w:val="001D4799"/>
    <w:rsid w:val="001D4D4D"/>
    <w:rsid w:val="001E3807"/>
    <w:rsid w:val="001E77A4"/>
    <w:rsid w:val="001F1D6E"/>
    <w:rsid w:val="001F53E9"/>
    <w:rsid w:val="001F7401"/>
    <w:rsid w:val="001F7EAD"/>
    <w:rsid w:val="0020682F"/>
    <w:rsid w:val="00210786"/>
    <w:rsid w:val="00212912"/>
    <w:rsid w:val="0021308C"/>
    <w:rsid w:val="002143BC"/>
    <w:rsid w:val="00216859"/>
    <w:rsid w:val="00216EB6"/>
    <w:rsid w:val="002176AF"/>
    <w:rsid w:val="00217CDE"/>
    <w:rsid w:val="00217F76"/>
    <w:rsid w:val="00223630"/>
    <w:rsid w:val="00223B60"/>
    <w:rsid w:val="00227421"/>
    <w:rsid w:val="00234D47"/>
    <w:rsid w:val="00235649"/>
    <w:rsid w:val="00240A72"/>
    <w:rsid w:val="0024702E"/>
    <w:rsid w:val="00252366"/>
    <w:rsid w:val="0025262A"/>
    <w:rsid w:val="00253B97"/>
    <w:rsid w:val="0025635A"/>
    <w:rsid w:val="002610EA"/>
    <w:rsid w:val="002611E2"/>
    <w:rsid w:val="00262145"/>
    <w:rsid w:val="002634AC"/>
    <w:rsid w:val="002644DD"/>
    <w:rsid w:val="00271437"/>
    <w:rsid w:val="0027228C"/>
    <w:rsid w:val="00274797"/>
    <w:rsid w:val="00274B5B"/>
    <w:rsid w:val="00274F15"/>
    <w:rsid w:val="0027755A"/>
    <w:rsid w:val="00286AB3"/>
    <w:rsid w:val="00287F17"/>
    <w:rsid w:val="00297D65"/>
    <w:rsid w:val="002A1F7D"/>
    <w:rsid w:val="002A2658"/>
    <w:rsid w:val="002A46CD"/>
    <w:rsid w:val="002A5E40"/>
    <w:rsid w:val="002B3673"/>
    <w:rsid w:val="002B4113"/>
    <w:rsid w:val="002C557A"/>
    <w:rsid w:val="002C65B7"/>
    <w:rsid w:val="002C700A"/>
    <w:rsid w:val="002D1D6B"/>
    <w:rsid w:val="002D2075"/>
    <w:rsid w:val="002D36DB"/>
    <w:rsid w:val="002D78D3"/>
    <w:rsid w:val="002E036F"/>
    <w:rsid w:val="002E16F2"/>
    <w:rsid w:val="002E28E9"/>
    <w:rsid w:val="002E3D5A"/>
    <w:rsid w:val="002F05D0"/>
    <w:rsid w:val="002F0B28"/>
    <w:rsid w:val="003002E6"/>
    <w:rsid w:val="00304B61"/>
    <w:rsid w:val="00322F77"/>
    <w:rsid w:val="00325164"/>
    <w:rsid w:val="00327EA9"/>
    <w:rsid w:val="00333930"/>
    <w:rsid w:val="00334FF6"/>
    <w:rsid w:val="003357DF"/>
    <w:rsid w:val="00336598"/>
    <w:rsid w:val="0033749A"/>
    <w:rsid w:val="00341CB6"/>
    <w:rsid w:val="003423E6"/>
    <w:rsid w:val="00342DF8"/>
    <w:rsid w:val="003479F5"/>
    <w:rsid w:val="00347BB4"/>
    <w:rsid w:val="003522D2"/>
    <w:rsid w:val="00356C1B"/>
    <w:rsid w:val="003617A4"/>
    <w:rsid w:val="003620FB"/>
    <w:rsid w:val="0036251E"/>
    <w:rsid w:val="00373ACE"/>
    <w:rsid w:val="0038028D"/>
    <w:rsid w:val="00391BA4"/>
    <w:rsid w:val="0039224E"/>
    <w:rsid w:val="00397580"/>
    <w:rsid w:val="003979EF"/>
    <w:rsid w:val="003A14A7"/>
    <w:rsid w:val="003A1EEC"/>
    <w:rsid w:val="003B65D2"/>
    <w:rsid w:val="003B765C"/>
    <w:rsid w:val="003C0597"/>
    <w:rsid w:val="003C50C6"/>
    <w:rsid w:val="003C571C"/>
    <w:rsid w:val="003C577D"/>
    <w:rsid w:val="003D08B7"/>
    <w:rsid w:val="003D6504"/>
    <w:rsid w:val="003E5B47"/>
    <w:rsid w:val="003E753B"/>
    <w:rsid w:val="003E7E15"/>
    <w:rsid w:val="003F0C20"/>
    <w:rsid w:val="003F7AA2"/>
    <w:rsid w:val="003F7E89"/>
    <w:rsid w:val="00402315"/>
    <w:rsid w:val="00403EFB"/>
    <w:rsid w:val="0040723C"/>
    <w:rsid w:val="00407A85"/>
    <w:rsid w:val="00412FA6"/>
    <w:rsid w:val="0041361C"/>
    <w:rsid w:val="004149A3"/>
    <w:rsid w:val="00414C56"/>
    <w:rsid w:val="00416BCC"/>
    <w:rsid w:val="0041736A"/>
    <w:rsid w:val="00443244"/>
    <w:rsid w:val="00444288"/>
    <w:rsid w:val="00446023"/>
    <w:rsid w:val="00451E3A"/>
    <w:rsid w:val="004523B9"/>
    <w:rsid w:val="00455476"/>
    <w:rsid w:val="00456A00"/>
    <w:rsid w:val="00461AF1"/>
    <w:rsid w:val="00463318"/>
    <w:rsid w:val="004655F7"/>
    <w:rsid w:val="004676E5"/>
    <w:rsid w:val="0046775C"/>
    <w:rsid w:val="00467AA9"/>
    <w:rsid w:val="00467AE5"/>
    <w:rsid w:val="004727FB"/>
    <w:rsid w:val="004735A4"/>
    <w:rsid w:val="00480B7E"/>
    <w:rsid w:val="0048347B"/>
    <w:rsid w:val="004913D6"/>
    <w:rsid w:val="004A3EB7"/>
    <w:rsid w:val="004A7F92"/>
    <w:rsid w:val="004B3475"/>
    <w:rsid w:val="004C1CB2"/>
    <w:rsid w:val="004C6D0B"/>
    <w:rsid w:val="004C79BE"/>
    <w:rsid w:val="004D2865"/>
    <w:rsid w:val="004D782D"/>
    <w:rsid w:val="004E45B0"/>
    <w:rsid w:val="004F0FB9"/>
    <w:rsid w:val="004F24E6"/>
    <w:rsid w:val="004F5273"/>
    <w:rsid w:val="004F56CE"/>
    <w:rsid w:val="004F5E86"/>
    <w:rsid w:val="004F7D86"/>
    <w:rsid w:val="00500DE0"/>
    <w:rsid w:val="00505275"/>
    <w:rsid w:val="005108CA"/>
    <w:rsid w:val="00513A50"/>
    <w:rsid w:val="00521E84"/>
    <w:rsid w:val="005233F2"/>
    <w:rsid w:val="005271FB"/>
    <w:rsid w:val="00533D8B"/>
    <w:rsid w:val="00533F69"/>
    <w:rsid w:val="005353B4"/>
    <w:rsid w:val="005426AD"/>
    <w:rsid w:val="0055022D"/>
    <w:rsid w:val="00551577"/>
    <w:rsid w:val="00552789"/>
    <w:rsid w:val="00555CE1"/>
    <w:rsid w:val="00560B1A"/>
    <w:rsid w:val="00567C9F"/>
    <w:rsid w:val="00580607"/>
    <w:rsid w:val="00580F50"/>
    <w:rsid w:val="005849C4"/>
    <w:rsid w:val="0059219D"/>
    <w:rsid w:val="005958CA"/>
    <w:rsid w:val="005A181A"/>
    <w:rsid w:val="005A66A7"/>
    <w:rsid w:val="005B1DB3"/>
    <w:rsid w:val="005B48EE"/>
    <w:rsid w:val="005B4B62"/>
    <w:rsid w:val="005B6F3D"/>
    <w:rsid w:val="005C1E2A"/>
    <w:rsid w:val="005C2E43"/>
    <w:rsid w:val="005C3FE7"/>
    <w:rsid w:val="005C5137"/>
    <w:rsid w:val="005C6519"/>
    <w:rsid w:val="005C730A"/>
    <w:rsid w:val="005D0E23"/>
    <w:rsid w:val="005E01E3"/>
    <w:rsid w:val="005E559C"/>
    <w:rsid w:val="005E5D4D"/>
    <w:rsid w:val="005E6D4C"/>
    <w:rsid w:val="005F00B3"/>
    <w:rsid w:val="005F3B92"/>
    <w:rsid w:val="00601EED"/>
    <w:rsid w:val="00606F09"/>
    <w:rsid w:val="00610499"/>
    <w:rsid w:val="00610EEF"/>
    <w:rsid w:val="00622830"/>
    <w:rsid w:val="0062401C"/>
    <w:rsid w:val="00627C64"/>
    <w:rsid w:val="00632040"/>
    <w:rsid w:val="006330EA"/>
    <w:rsid w:val="00637471"/>
    <w:rsid w:val="006374F7"/>
    <w:rsid w:val="006536C1"/>
    <w:rsid w:val="006549A9"/>
    <w:rsid w:val="00655921"/>
    <w:rsid w:val="00657857"/>
    <w:rsid w:val="006614B6"/>
    <w:rsid w:val="006627A5"/>
    <w:rsid w:val="00662A36"/>
    <w:rsid w:val="00664D03"/>
    <w:rsid w:val="00665A79"/>
    <w:rsid w:val="00667089"/>
    <w:rsid w:val="00670F87"/>
    <w:rsid w:val="00672B53"/>
    <w:rsid w:val="00673434"/>
    <w:rsid w:val="00677FD7"/>
    <w:rsid w:val="006812E5"/>
    <w:rsid w:val="006834E3"/>
    <w:rsid w:val="00683CBD"/>
    <w:rsid w:val="00685CFD"/>
    <w:rsid w:val="00690161"/>
    <w:rsid w:val="00692706"/>
    <w:rsid w:val="006A152B"/>
    <w:rsid w:val="006B7051"/>
    <w:rsid w:val="006B740D"/>
    <w:rsid w:val="006B7763"/>
    <w:rsid w:val="006C42D9"/>
    <w:rsid w:val="006D1EF6"/>
    <w:rsid w:val="006D2CD4"/>
    <w:rsid w:val="006D666D"/>
    <w:rsid w:val="006E7E9A"/>
    <w:rsid w:val="006F7CC1"/>
    <w:rsid w:val="00700E76"/>
    <w:rsid w:val="00701E56"/>
    <w:rsid w:val="0070224C"/>
    <w:rsid w:val="007051D8"/>
    <w:rsid w:val="0070690E"/>
    <w:rsid w:val="00710EDA"/>
    <w:rsid w:val="0071253A"/>
    <w:rsid w:val="007128ED"/>
    <w:rsid w:val="0072125A"/>
    <w:rsid w:val="0073261E"/>
    <w:rsid w:val="00732B8C"/>
    <w:rsid w:val="00737BA3"/>
    <w:rsid w:val="0074117B"/>
    <w:rsid w:val="00751820"/>
    <w:rsid w:val="0075613D"/>
    <w:rsid w:val="007564FF"/>
    <w:rsid w:val="00767264"/>
    <w:rsid w:val="007703DD"/>
    <w:rsid w:val="00771907"/>
    <w:rsid w:val="00780F3B"/>
    <w:rsid w:val="0078337E"/>
    <w:rsid w:val="007900A7"/>
    <w:rsid w:val="007919A7"/>
    <w:rsid w:val="00792020"/>
    <w:rsid w:val="007974DA"/>
    <w:rsid w:val="00797F37"/>
    <w:rsid w:val="007A0D25"/>
    <w:rsid w:val="007A114D"/>
    <w:rsid w:val="007A176E"/>
    <w:rsid w:val="007A4DB3"/>
    <w:rsid w:val="007B0C6A"/>
    <w:rsid w:val="007B5260"/>
    <w:rsid w:val="007B7C0E"/>
    <w:rsid w:val="007C2273"/>
    <w:rsid w:val="007D6693"/>
    <w:rsid w:val="007E42C7"/>
    <w:rsid w:val="007E558C"/>
    <w:rsid w:val="007E5FFD"/>
    <w:rsid w:val="007F49F1"/>
    <w:rsid w:val="007F4B33"/>
    <w:rsid w:val="007F7AB8"/>
    <w:rsid w:val="00802D07"/>
    <w:rsid w:val="00807461"/>
    <w:rsid w:val="0081317F"/>
    <w:rsid w:val="0082023E"/>
    <w:rsid w:val="00822B8F"/>
    <w:rsid w:val="00822F14"/>
    <w:rsid w:val="00826871"/>
    <w:rsid w:val="00833B8C"/>
    <w:rsid w:val="00836BFB"/>
    <w:rsid w:val="008537E2"/>
    <w:rsid w:val="00854517"/>
    <w:rsid w:val="00855165"/>
    <w:rsid w:val="00855CBC"/>
    <w:rsid w:val="00856E09"/>
    <w:rsid w:val="0086123F"/>
    <w:rsid w:val="008652D1"/>
    <w:rsid w:val="0086631D"/>
    <w:rsid w:val="0086733D"/>
    <w:rsid w:val="00870C95"/>
    <w:rsid w:val="00872DFD"/>
    <w:rsid w:val="0087646E"/>
    <w:rsid w:val="0087768D"/>
    <w:rsid w:val="0088059A"/>
    <w:rsid w:val="0088140A"/>
    <w:rsid w:val="0088202E"/>
    <w:rsid w:val="008859D2"/>
    <w:rsid w:val="00897B4D"/>
    <w:rsid w:val="008A3946"/>
    <w:rsid w:val="008A4F96"/>
    <w:rsid w:val="008B1271"/>
    <w:rsid w:val="008B1562"/>
    <w:rsid w:val="008B384A"/>
    <w:rsid w:val="008B4DC6"/>
    <w:rsid w:val="008C4B52"/>
    <w:rsid w:val="008C59D7"/>
    <w:rsid w:val="008F337A"/>
    <w:rsid w:val="008F52E1"/>
    <w:rsid w:val="008F6E02"/>
    <w:rsid w:val="008F6E6B"/>
    <w:rsid w:val="00900FD1"/>
    <w:rsid w:val="00902C44"/>
    <w:rsid w:val="00903AB6"/>
    <w:rsid w:val="009048DA"/>
    <w:rsid w:val="00904B51"/>
    <w:rsid w:val="00907AA1"/>
    <w:rsid w:val="0091513C"/>
    <w:rsid w:val="0091526F"/>
    <w:rsid w:val="00916ED5"/>
    <w:rsid w:val="00917BDE"/>
    <w:rsid w:val="00920201"/>
    <w:rsid w:val="0092037B"/>
    <w:rsid w:val="0092265A"/>
    <w:rsid w:val="00922B58"/>
    <w:rsid w:val="0092653A"/>
    <w:rsid w:val="00930DAF"/>
    <w:rsid w:val="009342E3"/>
    <w:rsid w:val="00942D77"/>
    <w:rsid w:val="00946820"/>
    <w:rsid w:val="00947B67"/>
    <w:rsid w:val="00951BD4"/>
    <w:rsid w:val="009559EA"/>
    <w:rsid w:val="00956D60"/>
    <w:rsid w:val="009609BC"/>
    <w:rsid w:val="00962A75"/>
    <w:rsid w:val="00970B5D"/>
    <w:rsid w:val="009719C8"/>
    <w:rsid w:val="00973060"/>
    <w:rsid w:val="009732A7"/>
    <w:rsid w:val="00974F63"/>
    <w:rsid w:val="00985108"/>
    <w:rsid w:val="00997A44"/>
    <w:rsid w:val="009A2DF6"/>
    <w:rsid w:val="009A575A"/>
    <w:rsid w:val="009A643C"/>
    <w:rsid w:val="009B0E23"/>
    <w:rsid w:val="009B233C"/>
    <w:rsid w:val="009B7AFC"/>
    <w:rsid w:val="009C2512"/>
    <w:rsid w:val="009C6C80"/>
    <w:rsid w:val="009C7989"/>
    <w:rsid w:val="009D07A5"/>
    <w:rsid w:val="009D3774"/>
    <w:rsid w:val="009D540C"/>
    <w:rsid w:val="009E1EC2"/>
    <w:rsid w:val="009E4A17"/>
    <w:rsid w:val="009E79FE"/>
    <w:rsid w:val="009F4562"/>
    <w:rsid w:val="00A01BB4"/>
    <w:rsid w:val="00A03207"/>
    <w:rsid w:val="00A06804"/>
    <w:rsid w:val="00A12308"/>
    <w:rsid w:val="00A140D4"/>
    <w:rsid w:val="00A16471"/>
    <w:rsid w:val="00A205CE"/>
    <w:rsid w:val="00A2293B"/>
    <w:rsid w:val="00A26B38"/>
    <w:rsid w:val="00A317BA"/>
    <w:rsid w:val="00A3744A"/>
    <w:rsid w:val="00A379DC"/>
    <w:rsid w:val="00A424EA"/>
    <w:rsid w:val="00A428B5"/>
    <w:rsid w:val="00A45BFE"/>
    <w:rsid w:val="00A502C7"/>
    <w:rsid w:val="00A5219D"/>
    <w:rsid w:val="00A53157"/>
    <w:rsid w:val="00A5491C"/>
    <w:rsid w:val="00A57386"/>
    <w:rsid w:val="00A62F7A"/>
    <w:rsid w:val="00A66E89"/>
    <w:rsid w:val="00A70D82"/>
    <w:rsid w:val="00A72842"/>
    <w:rsid w:val="00A804FB"/>
    <w:rsid w:val="00A83E92"/>
    <w:rsid w:val="00A85065"/>
    <w:rsid w:val="00A87550"/>
    <w:rsid w:val="00A93BB8"/>
    <w:rsid w:val="00AA2FF2"/>
    <w:rsid w:val="00AA306F"/>
    <w:rsid w:val="00AA4FF9"/>
    <w:rsid w:val="00AB11FD"/>
    <w:rsid w:val="00AB6DD5"/>
    <w:rsid w:val="00AC0441"/>
    <w:rsid w:val="00AC34B8"/>
    <w:rsid w:val="00AC6065"/>
    <w:rsid w:val="00AC64C3"/>
    <w:rsid w:val="00AC68D9"/>
    <w:rsid w:val="00AD055D"/>
    <w:rsid w:val="00AD3EEC"/>
    <w:rsid w:val="00AD6A14"/>
    <w:rsid w:val="00AD7819"/>
    <w:rsid w:val="00AE6F46"/>
    <w:rsid w:val="00AF1008"/>
    <w:rsid w:val="00AF65D3"/>
    <w:rsid w:val="00AF7B14"/>
    <w:rsid w:val="00AF7EC4"/>
    <w:rsid w:val="00B04139"/>
    <w:rsid w:val="00B04F54"/>
    <w:rsid w:val="00B065AA"/>
    <w:rsid w:val="00B1186E"/>
    <w:rsid w:val="00B12ECD"/>
    <w:rsid w:val="00B137ED"/>
    <w:rsid w:val="00B152F9"/>
    <w:rsid w:val="00B15DB1"/>
    <w:rsid w:val="00B20324"/>
    <w:rsid w:val="00B22A33"/>
    <w:rsid w:val="00B246D1"/>
    <w:rsid w:val="00B24E6D"/>
    <w:rsid w:val="00B31D52"/>
    <w:rsid w:val="00B34CAD"/>
    <w:rsid w:val="00B411DD"/>
    <w:rsid w:val="00B41AEC"/>
    <w:rsid w:val="00B42017"/>
    <w:rsid w:val="00B42779"/>
    <w:rsid w:val="00B43B4F"/>
    <w:rsid w:val="00B520B9"/>
    <w:rsid w:val="00B525E7"/>
    <w:rsid w:val="00B545DE"/>
    <w:rsid w:val="00B556CE"/>
    <w:rsid w:val="00B571E4"/>
    <w:rsid w:val="00B66DC7"/>
    <w:rsid w:val="00B66E1F"/>
    <w:rsid w:val="00B7183E"/>
    <w:rsid w:val="00B71D81"/>
    <w:rsid w:val="00B72626"/>
    <w:rsid w:val="00B72EEF"/>
    <w:rsid w:val="00B76A9F"/>
    <w:rsid w:val="00B97CD4"/>
    <w:rsid w:val="00BA11EF"/>
    <w:rsid w:val="00BA431A"/>
    <w:rsid w:val="00BB3ADF"/>
    <w:rsid w:val="00BB3D80"/>
    <w:rsid w:val="00BB4B42"/>
    <w:rsid w:val="00BB53AB"/>
    <w:rsid w:val="00BB66FC"/>
    <w:rsid w:val="00BB6DE2"/>
    <w:rsid w:val="00BC5C75"/>
    <w:rsid w:val="00BC73A3"/>
    <w:rsid w:val="00BC7A35"/>
    <w:rsid w:val="00BD2F3D"/>
    <w:rsid w:val="00BD4117"/>
    <w:rsid w:val="00BE2FC2"/>
    <w:rsid w:val="00BE5EC3"/>
    <w:rsid w:val="00BF723F"/>
    <w:rsid w:val="00C00074"/>
    <w:rsid w:val="00C12B2D"/>
    <w:rsid w:val="00C20723"/>
    <w:rsid w:val="00C24F90"/>
    <w:rsid w:val="00C26C84"/>
    <w:rsid w:val="00C41A91"/>
    <w:rsid w:val="00C47C5D"/>
    <w:rsid w:val="00C541D7"/>
    <w:rsid w:val="00C54493"/>
    <w:rsid w:val="00C5471C"/>
    <w:rsid w:val="00C55F8D"/>
    <w:rsid w:val="00C61039"/>
    <w:rsid w:val="00C6542E"/>
    <w:rsid w:val="00C67514"/>
    <w:rsid w:val="00C70107"/>
    <w:rsid w:val="00C71664"/>
    <w:rsid w:val="00C75351"/>
    <w:rsid w:val="00C81A45"/>
    <w:rsid w:val="00C81FCB"/>
    <w:rsid w:val="00C82A9C"/>
    <w:rsid w:val="00C87DD9"/>
    <w:rsid w:val="00C939D9"/>
    <w:rsid w:val="00CA030A"/>
    <w:rsid w:val="00CA0DFF"/>
    <w:rsid w:val="00CA1445"/>
    <w:rsid w:val="00CA5035"/>
    <w:rsid w:val="00CA5A9D"/>
    <w:rsid w:val="00CA79AE"/>
    <w:rsid w:val="00CB0883"/>
    <w:rsid w:val="00CC0367"/>
    <w:rsid w:val="00CC1ADD"/>
    <w:rsid w:val="00CC2B47"/>
    <w:rsid w:val="00CC5361"/>
    <w:rsid w:val="00CC726D"/>
    <w:rsid w:val="00CE4ED3"/>
    <w:rsid w:val="00CE5BD8"/>
    <w:rsid w:val="00CE6C07"/>
    <w:rsid w:val="00CF431D"/>
    <w:rsid w:val="00D00EE1"/>
    <w:rsid w:val="00D01457"/>
    <w:rsid w:val="00D146E7"/>
    <w:rsid w:val="00D158D6"/>
    <w:rsid w:val="00D17FF9"/>
    <w:rsid w:val="00D23A61"/>
    <w:rsid w:val="00D25DC2"/>
    <w:rsid w:val="00D37E22"/>
    <w:rsid w:val="00D53B7F"/>
    <w:rsid w:val="00D62185"/>
    <w:rsid w:val="00D627FA"/>
    <w:rsid w:val="00D63A65"/>
    <w:rsid w:val="00D80B8E"/>
    <w:rsid w:val="00D836A1"/>
    <w:rsid w:val="00D866BB"/>
    <w:rsid w:val="00D90C0B"/>
    <w:rsid w:val="00D93FA6"/>
    <w:rsid w:val="00D95186"/>
    <w:rsid w:val="00D96C84"/>
    <w:rsid w:val="00D97C89"/>
    <w:rsid w:val="00D97EDF"/>
    <w:rsid w:val="00DA0A65"/>
    <w:rsid w:val="00DA5DB9"/>
    <w:rsid w:val="00DA69EE"/>
    <w:rsid w:val="00DC413B"/>
    <w:rsid w:val="00DC5F19"/>
    <w:rsid w:val="00DC6691"/>
    <w:rsid w:val="00DD1E1C"/>
    <w:rsid w:val="00DD3896"/>
    <w:rsid w:val="00DD4095"/>
    <w:rsid w:val="00DD58FE"/>
    <w:rsid w:val="00DE0B8F"/>
    <w:rsid w:val="00DF4E50"/>
    <w:rsid w:val="00E00DCA"/>
    <w:rsid w:val="00E06EA7"/>
    <w:rsid w:val="00E122AB"/>
    <w:rsid w:val="00E22942"/>
    <w:rsid w:val="00E305B0"/>
    <w:rsid w:val="00E341C0"/>
    <w:rsid w:val="00E45E55"/>
    <w:rsid w:val="00E46186"/>
    <w:rsid w:val="00E540CB"/>
    <w:rsid w:val="00E54D78"/>
    <w:rsid w:val="00E573C6"/>
    <w:rsid w:val="00E60290"/>
    <w:rsid w:val="00E747E0"/>
    <w:rsid w:val="00E74EF3"/>
    <w:rsid w:val="00E76F5C"/>
    <w:rsid w:val="00E807B3"/>
    <w:rsid w:val="00E80E73"/>
    <w:rsid w:val="00E812CE"/>
    <w:rsid w:val="00E83D30"/>
    <w:rsid w:val="00E84D64"/>
    <w:rsid w:val="00E87286"/>
    <w:rsid w:val="00E91B49"/>
    <w:rsid w:val="00E93824"/>
    <w:rsid w:val="00E948A7"/>
    <w:rsid w:val="00E963EC"/>
    <w:rsid w:val="00EA068D"/>
    <w:rsid w:val="00EA4176"/>
    <w:rsid w:val="00EA549E"/>
    <w:rsid w:val="00EB193D"/>
    <w:rsid w:val="00EB62AC"/>
    <w:rsid w:val="00EB683A"/>
    <w:rsid w:val="00EC26E5"/>
    <w:rsid w:val="00ED147F"/>
    <w:rsid w:val="00ED26B3"/>
    <w:rsid w:val="00ED68E5"/>
    <w:rsid w:val="00ED6B24"/>
    <w:rsid w:val="00ED795A"/>
    <w:rsid w:val="00ED7CE3"/>
    <w:rsid w:val="00EE5E49"/>
    <w:rsid w:val="00EE61AC"/>
    <w:rsid w:val="00EF11D5"/>
    <w:rsid w:val="00EF26BB"/>
    <w:rsid w:val="00EF4761"/>
    <w:rsid w:val="00F078A1"/>
    <w:rsid w:val="00F17382"/>
    <w:rsid w:val="00F225D1"/>
    <w:rsid w:val="00F37C94"/>
    <w:rsid w:val="00F42C5F"/>
    <w:rsid w:val="00F5222F"/>
    <w:rsid w:val="00F52EFA"/>
    <w:rsid w:val="00F54A1C"/>
    <w:rsid w:val="00F6376D"/>
    <w:rsid w:val="00F65599"/>
    <w:rsid w:val="00F91711"/>
    <w:rsid w:val="00F9545F"/>
    <w:rsid w:val="00F962DC"/>
    <w:rsid w:val="00FA1317"/>
    <w:rsid w:val="00FA493D"/>
    <w:rsid w:val="00FA4CED"/>
    <w:rsid w:val="00FB6776"/>
    <w:rsid w:val="00FC0582"/>
    <w:rsid w:val="00FC3DFB"/>
    <w:rsid w:val="00FC6032"/>
    <w:rsid w:val="00FD3552"/>
    <w:rsid w:val="00FD435C"/>
    <w:rsid w:val="00FE44CE"/>
    <w:rsid w:val="00FF3530"/>
    <w:rsid w:val="00FF683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79E6211"/>
  <w15:docId w15:val="{494BE413-B6EB-49A6-8A87-43388D77C8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2F3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A493D"/>
    <w:pPr>
      <w:tabs>
        <w:tab w:val="center" w:pos="4513"/>
        <w:tab w:val="right" w:pos="9026"/>
      </w:tabs>
      <w:spacing w:after="0" w:line="240" w:lineRule="auto"/>
    </w:pPr>
  </w:style>
  <w:style w:type="character" w:customStyle="1" w:styleId="HeaderChar">
    <w:name w:val="Header Char"/>
    <w:basedOn w:val="DefaultParagraphFont"/>
    <w:link w:val="Header"/>
    <w:uiPriority w:val="99"/>
    <w:rsid w:val="00FA493D"/>
  </w:style>
  <w:style w:type="paragraph" w:styleId="Footer">
    <w:name w:val="footer"/>
    <w:basedOn w:val="Normal"/>
    <w:link w:val="FooterChar"/>
    <w:uiPriority w:val="99"/>
    <w:unhideWhenUsed/>
    <w:rsid w:val="00FA493D"/>
    <w:pPr>
      <w:tabs>
        <w:tab w:val="center" w:pos="4513"/>
        <w:tab w:val="right" w:pos="9026"/>
      </w:tabs>
      <w:spacing w:after="0" w:line="240" w:lineRule="auto"/>
    </w:pPr>
  </w:style>
  <w:style w:type="character" w:customStyle="1" w:styleId="FooterChar">
    <w:name w:val="Footer Char"/>
    <w:basedOn w:val="DefaultParagraphFont"/>
    <w:link w:val="Footer"/>
    <w:uiPriority w:val="99"/>
    <w:rsid w:val="00FA493D"/>
  </w:style>
  <w:style w:type="character" w:styleId="Hyperlink">
    <w:name w:val="Hyperlink"/>
    <w:basedOn w:val="DefaultParagraphFont"/>
    <w:uiPriority w:val="99"/>
    <w:unhideWhenUsed/>
    <w:rsid w:val="00FA493D"/>
    <w:rPr>
      <w:color w:val="0563C1" w:themeColor="hyperlink"/>
      <w:u w:val="single"/>
    </w:rPr>
  </w:style>
  <w:style w:type="character" w:customStyle="1" w:styleId="UnresolvedMention1">
    <w:name w:val="Unresolved Mention1"/>
    <w:basedOn w:val="DefaultParagraphFont"/>
    <w:uiPriority w:val="99"/>
    <w:semiHidden/>
    <w:unhideWhenUsed/>
    <w:rsid w:val="00FA493D"/>
    <w:rPr>
      <w:color w:val="605E5C"/>
      <w:shd w:val="clear" w:color="auto" w:fill="E1DFDD"/>
    </w:rPr>
  </w:style>
  <w:style w:type="paragraph" w:styleId="BalloonText">
    <w:name w:val="Balloon Text"/>
    <w:basedOn w:val="Normal"/>
    <w:link w:val="BalloonTextChar"/>
    <w:uiPriority w:val="99"/>
    <w:semiHidden/>
    <w:unhideWhenUsed/>
    <w:rsid w:val="00904B5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4B51"/>
    <w:rPr>
      <w:rFonts w:ascii="Tahoma" w:hAnsi="Tahoma" w:cs="Tahoma"/>
      <w:sz w:val="16"/>
      <w:szCs w:val="16"/>
    </w:rPr>
  </w:style>
  <w:style w:type="paragraph" w:customStyle="1" w:styleId="xmsonormal">
    <w:name w:val="x_msonormal"/>
    <w:basedOn w:val="Normal"/>
    <w:rsid w:val="00B76A9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BB3D80"/>
    <w:pPr>
      <w:ind w:left="720"/>
      <w:contextualSpacing/>
    </w:pPr>
  </w:style>
  <w:style w:type="paragraph" w:customStyle="1" w:styleId="body-text">
    <w:name w:val="body-text"/>
    <w:basedOn w:val="Normal"/>
    <w:rsid w:val="00BB3D8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uiPriority w:val="1"/>
    <w:qFormat/>
    <w:rsid w:val="00A140D4"/>
    <w:pPr>
      <w:spacing w:after="0" w:line="240" w:lineRule="auto"/>
    </w:pPr>
  </w:style>
  <w:style w:type="character" w:styleId="Strong">
    <w:name w:val="Strong"/>
    <w:basedOn w:val="DefaultParagraphFont"/>
    <w:uiPriority w:val="22"/>
    <w:qFormat/>
    <w:rsid w:val="005B4B62"/>
    <w:rPr>
      <w:b/>
      <w:bCs/>
    </w:rPr>
  </w:style>
  <w:style w:type="character" w:styleId="HTMLCite">
    <w:name w:val="HTML Cite"/>
    <w:basedOn w:val="DefaultParagraphFont"/>
    <w:uiPriority w:val="99"/>
    <w:semiHidden/>
    <w:unhideWhenUsed/>
    <w:rsid w:val="00A83E92"/>
    <w:rPr>
      <w:i/>
      <w:iCs/>
    </w:rPr>
  </w:style>
  <w:style w:type="character" w:customStyle="1" w:styleId="typographybasek7c9f">
    <w:name w:val="typography_base__k7c9f"/>
    <w:basedOn w:val="DefaultParagraphFont"/>
    <w:rsid w:val="00A83E92"/>
  </w:style>
  <w:style w:type="character" w:styleId="Emphasis">
    <w:name w:val="Emphasis"/>
    <w:basedOn w:val="DefaultParagraphFont"/>
    <w:uiPriority w:val="20"/>
    <w:qFormat/>
    <w:rsid w:val="00E00DCA"/>
    <w:rPr>
      <w:i/>
      <w:iCs/>
    </w:rPr>
  </w:style>
  <w:style w:type="paragraph" w:styleId="NormalWeb">
    <w:name w:val="Normal (Web)"/>
    <w:basedOn w:val="Normal"/>
    <w:uiPriority w:val="99"/>
    <w:unhideWhenUsed/>
    <w:rsid w:val="002A5E40"/>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444312">
      <w:bodyDiv w:val="1"/>
      <w:marLeft w:val="0"/>
      <w:marRight w:val="0"/>
      <w:marTop w:val="0"/>
      <w:marBottom w:val="0"/>
      <w:divBdr>
        <w:top w:val="none" w:sz="0" w:space="0" w:color="auto"/>
        <w:left w:val="none" w:sz="0" w:space="0" w:color="auto"/>
        <w:bottom w:val="none" w:sz="0" w:space="0" w:color="auto"/>
        <w:right w:val="none" w:sz="0" w:space="0" w:color="auto"/>
      </w:divBdr>
    </w:div>
    <w:div w:id="70279518">
      <w:bodyDiv w:val="1"/>
      <w:marLeft w:val="0"/>
      <w:marRight w:val="0"/>
      <w:marTop w:val="0"/>
      <w:marBottom w:val="0"/>
      <w:divBdr>
        <w:top w:val="none" w:sz="0" w:space="0" w:color="auto"/>
        <w:left w:val="none" w:sz="0" w:space="0" w:color="auto"/>
        <w:bottom w:val="none" w:sz="0" w:space="0" w:color="auto"/>
        <w:right w:val="none" w:sz="0" w:space="0" w:color="auto"/>
      </w:divBdr>
    </w:div>
    <w:div w:id="141239935">
      <w:bodyDiv w:val="1"/>
      <w:marLeft w:val="0"/>
      <w:marRight w:val="0"/>
      <w:marTop w:val="0"/>
      <w:marBottom w:val="0"/>
      <w:divBdr>
        <w:top w:val="none" w:sz="0" w:space="0" w:color="auto"/>
        <w:left w:val="none" w:sz="0" w:space="0" w:color="auto"/>
        <w:bottom w:val="none" w:sz="0" w:space="0" w:color="auto"/>
        <w:right w:val="none" w:sz="0" w:space="0" w:color="auto"/>
      </w:divBdr>
    </w:div>
    <w:div w:id="186065069">
      <w:bodyDiv w:val="1"/>
      <w:marLeft w:val="0"/>
      <w:marRight w:val="0"/>
      <w:marTop w:val="0"/>
      <w:marBottom w:val="0"/>
      <w:divBdr>
        <w:top w:val="none" w:sz="0" w:space="0" w:color="auto"/>
        <w:left w:val="none" w:sz="0" w:space="0" w:color="auto"/>
        <w:bottom w:val="none" w:sz="0" w:space="0" w:color="auto"/>
        <w:right w:val="none" w:sz="0" w:space="0" w:color="auto"/>
      </w:divBdr>
      <w:divsChild>
        <w:div w:id="1405252683">
          <w:marLeft w:val="0"/>
          <w:marRight w:val="0"/>
          <w:marTop w:val="0"/>
          <w:marBottom w:val="0"/>
          <w:divBdr>
            <w:top w:val="none" w:sz="0" w:space="0" w:color="auto"/>
            <w:left w:val="none" w:sz="0" w:space="0" w:color="auto"/>
            <w:bottom w:val="none" w:sz="0" w:space="0" w:color="auto"/>
            <w:right w:val="none" w:sz="0" w:space="0" w:color="auto"/>
          </w:divBdr>
        </w:div>
      </w:divsChild>
    </w:div>
    <w:div w:id="241960613">
      <w:bodyDiv w:val="1"/>
      <w:marLeft w:val="0"/>
      <w:marRight w:val="0"/>
      <w:marTop w:val="0"/>
      <w:marBottom w:val="0"/>
      <w:divBdr>
        <w:top w:val="none" w:sz="0" w:space="0" w:color="auto"/>
        <w:left w:val="none" w:sz="0" w:space="0" w:color="auto"/>
        <w:bottom w:val="none" w:sz="0" w:space="0" w:color="auto"/>
        <w:right w:val="none" w:sz="0" w:space="0" w:color="auto"/>
      </w:divBdr>
    </w:div>
    <w:div w:id="384069811">
      <w:bodyDiv w:val="1"/>
      <w:marLeft w:val="0"/>
      <w:marRight w:val="0"/>
      <w:marTop w:val="0"/>
      <w:marBottom w:val="0"/>
      <w:divBdr>
        <w:top w:val="none" w:sz="0" w:space="0" w:color="auto"/>
        <w:left w:val="none" w:sz="0" w:space="0" w:color="auto"/>
        <w:bottom w:val="none" w:sz="0" w:space="0" w:color="auto"/>
        <w:right w:val="none" w:sz="0" w:space="0" w:color="auto"/>
      </w:divBdr>
    </w:div>
    <w:div w:id="407271663">
      <w:bodyDiv w:val="1"/>
      <w:marLeft w:val="0"/>
      <w:marRight w:val="0"/>
      <w:marTop w:val="0"/>
      <w:marBottom w:val="0"/>
      <w:divBdr>
        <w:top w:val="none" w:sz="0" w:space="0" w:color="auto"/>
        <w:left w:val="none" w:sz="0" w:space="0" w:color="auto"/>
        <w:bottom w:val="none" w:sz="0" w:space="0" w:color="auto"/>
        <w:right w:val="none" w:sz="0" w:space="0" w:color="auto"/>
      </w:divBdr>
    </w:div>
    <w:div w:id="408620342">
      <w:bodyDiv w:val="1"/>
      <w:marLeft w:val="0"/>
      <w:marRight w:val="0"/>
      <w:marTop w:val="0"/>
      <w:marBottom w:val="0"/>
      <w:divBdr>
        <w:top w:val="none" w:sz="0" w:space="0" w:color="auto"/>
        <w:left w:val="none" w:sz="0" w:space="0" w:color="auto"/>
        <w:bottom w:val="none" w:sz="0" w:space="0" w:color="auto"/>
        <w:right w:val="none" w:sz="0" w:space="0" w:color="auto"/>
      </w:divBdr>
    </w:div>
    <w:div w:id="475923857">
      <w:bodyDiv w:val="1"/>
      <w:marLeft w:val="0"/>
      <w:marRight w:val="0"/>
      <w:marTop w:val="0"/>
      <w:marBottom w:val="0"/>
      <w:divBdr>
        <w:top w:val="none" w:sz="0" w:space="0" w:color="auto"/>
        <w:left w:val="none" w:sz="0" w:space="0" w:color="auto"/>
        <w:bottom w:val="none" w:sz="0" w:space="0" w:color="auto"/>
        <w:right w:val="none" w:sz="0" w:space="0" w:color="auto"/>
      </w:divBdr>
    </w:div>
    <w:div w:id="551117476">
      <w:bodyDiv w:val="1"/>
      <w:marLeft w:val="0"/>
      <w:marRight w:val="0"/>
      <w:marTop w:val="0"/>
      <w:marBottom w:val="0"/>
      <w:divBdr>
        <w:top w:val="none" w:sz="0" w:space="0" w:color="auto"/>
        <w:left w:val="none" w:sz="0" w:space="0" w:color="auto"/>
        <w:bottom w:val="none" w:sz="0" w:space="0" w:color="auto"/>
        <w:right w:val="none" w:sz="0" w:space="0" w:color="auto"/>
      </w:divBdr>
    </w:div>
    <w:div w:id="704722235">
      <w:bodyDiv w:val="1"/>
      <w:marLeft w:val="0"/>
      <w:marRight w:val="0"/>
      <w:marTop w:val="0"/>
      <w:marBottom w:val="0"/>
      <w:divBdr>
        <w:top w:val="none" w:sz="0" w:space="0" w:color="auto"/>
        <w:left w:val="none" w:sz="0" w:space="0" w:color="auto"/>
        <w:bottom w:val="none" w:sz="0" w:space="0" w:color="auto"/>
        <w:right w:val="none" w:sz="0" w:space="0" w:color="auto"/>
      </w:divBdr>
    </w:div>
    <w:div w:id="760493503">
      <w:bodyDiv w:val="1"/>
      <w:marLeft w:val="0"/>
      <w:marRight w:val="0"/>
      <w:marTop w:val="0"/>
      <w:marBottom w:val="0"/>
      <w:divBdr>
        <w:top w:val="none" w:sz="0" w:space="0" w:color="auto"/>
        <w:left w:val="none" w:sz="0" w:space="0" w:color="auto"/>
        <w:bottom w:val="none" w:sz="0" w:space="0" w:color="auto"/>
        <w:right w:val="none" w:sz="0" w:space="0" w:color="auto"/>
      </w:divBdr>
    </w:div>
    <w:div w:id="809901977">
      <w:bodyDiv w:val="1"/>
      <w:marLeft w:val="0"/>
      <w:marRight w:val="0"/>
      <w:marTop w:val="0"/>
      <w:marBottom w:val="0"/>
      <w:divBdr>
        <w:top w:val="none" w:sz="0" w:space="0" w:color="auto"/>
        <w:left w:val="none" w:sz="0" w:space="0" w:color="auto"/>
        <w:bottom w:val="none" w:sz="0" w:space="0" w:color="auto"/>
        <w:right w:val="none" w:sz="0" w:space="0" w:color="auto"/>
      </w:divBdr>
    </w:div>
    <w:div w:id="895818721">
      <w:bodyDiv w:val="1"/>
      <w:marLeft w:val="0"/>
      <w:marRight w:val="0"/>
      <w:marTop w:val="0"/>
      <w:marBottom w:val="0"/>
      <w:divBdr>
        <w:top w:val="none" w:sz="0" w:space="0" w:color="auto"/>
        <w:left w:val="none" w:sz="0" w:space="0" w:color="auto"/>
        <w:bottom w:val="none" w:sz="0" w:space="0" w:color="auto"/>
        <w:right w:val="none" w:sz="0" w:space="0" w:color="auto"/>
      </w:divBdr>
    </w:div>
    <w:div w:id="978651113">
      <w:bodyDiv w:val="1"/>
      <w:marLeft w:val="0"/>
      <w:marRight w:val="0"/>
      <w:marTop w:val="0"/>
      <w:marBottom w:val="0"/>
      <w:divBdr>
        <w:top w:val="none" w:sz="0" w:space="0" w:color="auto"/>
        <w:left w:val="none" w:sz="0" w:space="0" w:color="auto"/>
        <w:bottom w:val="none" w:sz="0" w:space="0" w:color="auto"/>
        <w:right w:val="none" w:sz="0" w:space="0" w:color="auto"/>
      </w:divBdr>
    </w:div>
    <w:div w:id="1086728591">
      <w:bodyDiv w:val="1"/>
      <w:marLeft w:val="0"/>
      <w:marRight w:val="0"/>
      <w:marTop w:val="0"/>
      <w:marBottom w:val="0"/>
      <w:divBdr>
        <w:top w:val="none" w:sz="0" w:space="0" w:color="auto"/>
        <w:left w:val="none" w:sz="0" w:space="0" w:color="auto"/>
        <w:bottom w:val="none" w:sz="0" w:space="0" w:color="auto"/>
        <w:right w:val="none" w:sz="0" w:space="0" w:color="auto"/>
      </w:divBdr>
      <w:divsChild>
        <w:div w:id="36704379">
          <w:marLeft w:val="0"/>
          <w:marRight w:val="0"/>
          <w:marTop w:val="0"/>
          <w:marBottom w:val="0"/>
          <w:divBdr>
            <w:top w:val="none" w:sz="0" w:space="0" w:color="auto"/>
            <w:left w:val="none" w:sz="0" w:space="0" w:color="auto"/>
            <w:bottom w:val="none" w:sz="0" w:space="0" w:color="auto"/>
            <w:right w:val="none" w:sz="0" w:space="0" w:color="auto"/>
          </w:divBdr>
        </w:div>
        <w:div w:id="258635622">
          <w:marLeft w:val="0"/>
          <w:marRight w:val="0"/>
          <w:marTop w:val="0"/>
          <w:marBottom w:val="0"/>
          <w:divBdr>
            <w:top w:val="none" w:sz="0" w:space="0" w:color="auto"/>
            <w:left w:val="none" w:sz="0" w:space="0" w:color="auto"/>
            <w:bottom w:val="none" w:sz="0" w:space="0" w:color="auto"/>
            <w:right w:val="none" w:sz="0" w:space="0" w:color="auto"/>
          </w:divBdr>
        </w:div>
        <w:div w:id="279730780">
          <w:marLeft w:val="0"/>
          <w:marRight w:val="0"/>
          <w:marTop w:val="0"/>
          <w:marBottom w:val="0"/>
          <w:divBdr>
            <w:top w:val="none" w:sz="0" w:space="0" w:color="auto"/>
            <w:left w:val="none" w:sz="0" w:space="0" w:color="auto"/>
            <w:bottom w:val="none" w:sz="0" w:space="0" w:color="auto"/>
            <w:right w:val="none" w:sz="0" w:space="0" w:color="auto"/>
          </w:divBdr>
        </w:div>
        <w:div w:id="1033505074">
          <w:marLeft w:val="0"/>
          <w:marRight w:val="0"/>
          <w:marTop w:val="0"/>
          <w:marBottom w:val="0"/>
          <w:divBdr>
            <w:top w:val="none" w:sz="0" w:space="0" w:color="auto"/>
            <w:left w:val="none" w:sz="0" w:space="0" w:color="auto"/>
            <w:bottom w:val="none" w:sz="0" w:space="0" w:color="auto"/>
            <w:right w:val="none" w:sz="0" w:space="0" w:color="auto"/>
          </w:divBdr>
        </w:div>
        <w:div w:id="1119451915">
          <w:marLeft w:val="0"/>
          <w:marRight w:val="0"/>
          <w:marTop w:val="0"/>
          <w:marBottom w:val="0"/>
          <w:divBdr>
            <w:top w:val="none" w:sz="0" w:space="0" w:color="auto"/>
            <w:left w:val="none" w:sz="0" w:space="0" w:color="auto"/>
            <w:bottom w:val="none" w:sz="0" w:space="0" w:color="auto"/>
            <w:right w:val="none" w:sz="0" w:space="0" w:color="auto"/>
          </w:divBdr>
        </w:div>
      </w:divsChild>
    </w:div>
    <w:div w:id="1165709176">
      <w:bodyDiv w:val="1"/>
      <w:marLeft w:val="0"/>
      <w:marRight w:val="0"/>
      <w:marTop w:val="0"/>
      <w:marBottom w:val="0"/>
      <w:divBdr>
        <w:top w:val="none" w:sz="0" w:space="0" w:color="auto"/>
        <w:left w:val="none" w:sz="0" w:space="0" w:color="auto"/>
        <w:bottom w:val="none" w:sz="0" w:space="0" w:color="auto"/>
        <w:right w:val="none" w:sz="0" w:space="0" w:color="auto"/>
      </w:divBdr>
    </w:div>
    <w:div w:id="1178422252">
      <w:bodyDiv w:val="1"/>
      <w:marLeft w:val="0"/>
      <w:marRight w:val="0"/>
      <w:marTop w:val="0"/>
      <w:marBottom w:val="0"/>
      <w:divBdr>
        <w:top w:val="none" w:sz="0" w:space="0" w:color="auto"/>
        <w:left w:val="none" w:sz="0" w:space="0" w:color="auto"/>
        <w:bottom w:val="none" w:sz="0" w:space="0" w:color="auto"/>
        <w:right w:val="none" w:sz="0" w:space="0" w:color="auto"/>
      </w:divBdr>
    </w:div>
    <w:div w:id="1207327646">
      <w:bodyDiv w:val="1"/>
      <w:marLeft w:val="0"/>
      <w:marRight w:val="0"/>
      <w:marTop w:val="0"/>
      <w:marBottom w:val="0"/>
      <w:divBdr>
        <w:top w:val="none" w:sz="0" w:space="0" w:color="auto"/>
        <w:left w:val="none" w:sz="0" w:space="0" w:color="auto"/>
        <w:bottom w:val="none" w:sz="0" w:space="0" w:color="auto"/>
        <w:right w:val="none" w:sz="0" w:space="0" w:color="auto"/>
      </w:divBdr>
      <w:divsChild>
        <w:div w:id="1624651132">
          <w:marLeft w:val="0"/>
          <w:marRight w:val="0"/>
          <w:marTop w:val="0"/>
          <w:marBottom w:val="0"/>
          <w:divBdr>
            <w:top w:val="none" w:sz="0" w:space="0" w:color="auto"/>
            <w:left w:val="none" w:sz="0" w:space="0" w:color="auto"/>
            <w:bottom w:val="none" w:sz="0" w:space="0" w:color="auto"/>
            <w:right w:val="none" w:sz="0" w:space="0" w:color="auto"/>
          </w:divBdr>
          <w:divsChild>
            <w:div w:id="70468388">
              <w:marLeft w:val="0"/>
              <w:marRight w:val="0"/>
              <w:marTop w:val="0"/>
              <w:marBottom w:val="0"/>
              <w:divBdr>
                <w:top w:val="none" w:sz="0" w:space="0" w:color="auto"/>
                <w:left w:val="none" w:sz="0" w:space="0" w:color="auto"/>
                <w:bottom w:val="none" w:sz="0" w:space="0" w:color="auto"/>
                <w:right w:val="none" w:sz="0" w:space="0" w:color="auto"/>
              </w:divBdr>
              <w:divsChild>
                <w:div w:id="1669480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115069">
          <w:marLeft w:val="0"/>
          <w:marRight w:val="0"/>
          <w:marTop w:val="0"/>
          <w:marBottom w:val="300"/>
          <w:divBdr>
            <w:top w:val="none" w:sz="0" w:space="0" w:color="auto"/>
            <w:left w:val="none" w:sz="0" w:space="0" w:color="auto"/>
            <w:bottom w:val="none" w:sz="0" w:space="0" w:color="auto"/>
            <w:right w:val="none" w:sz="0" w:space="0" w:color="auto"/>
          </w:divBdr>
          <w:divsChild>
            <w:div w:id="933435243">
              <w:marLeft w:val="0"/>
              <w:marRight w:val="0"/>
              <w:marTop w:val="0"/>
              <w:marBottom w:val="0"/>
              <w:divBdr>
                <w:top w:val="none" w:sz="0" w:space="0" w:color="auto"/>
                <w:left w:val="none" w:sz="0" w:space="0" w:color="auto"/>
                <w:bottom w:val="none" w:sz="0" w:space="0" w:color="auto"/>
                <w:right w:val="none" w:sz="0" w:space="0" w:color="auto"/>
              </w:divBdr>
              <w:divsChild>
                <w:div w:id="161344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10696">
          <w:marLeft w:val="0"/>
          <w:marRight w:val="0"/>
          <w:marTop w:val="0"/>
          <w:marBottom w:val="900"/>
          <w:divBdr>
            <w:top w:val="none" w:sz="0" w:space="0" w:color="auto"/>
            <w:left w:val="none" w:sz="0" w:space="0" w:color="auto"/>
            <w:bottom w:val="none" w:sz="0" w:space="0" w:color="auto"/>
            <w:right w:val="none" w:sz="0" w:space="0" w:color="auto"/>
          </w:divBdr>
          <w:divsChild>
            <w:div w:id="231235050">
              <w:marLeft w:val="0"/>
              <w:marRight w:val="0"/>
              <w:marTop w:val="0"/>
              <w:marBottom w:val="0"/>
              <w:divBdr>
                <w:top w:val="none" w:sz="0" w:space="0" w:color="auto"/>
                <w:left w:val="none" w:sz="0" w:space="0" w:color="auto"/>
                <w:bottom w:val="none" w:sz="0" w:space="0" w:color="auto"/>
                <w:right w:val="none" w:sz="0" w:space="0" w:color="auto"/>
              </w:divBdr>
              <w:divsChild>
                <w:div w:id="38626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762965">
      <w:bodyDiv w:val="1"/>
      <w:marLeft w:val="0"/>
      <w:marRight w:val="0"/>
      <w:marTop w:val="0"/>
      <w:marBottom w:val="0"/>
      <w:divBdr>
        <w:top w:val="none" w:sz="0" w:space="0" w:color="auto"/>
        <w:left w:val="none" w:sz="0" w:space="0" w:color="auto"/>
        <w:bottom w:val="none" w:sz="0" w:space="0" w:color="auto"/>
        <w:right w:val="none" w:sz="0" w:space="0" w:color="auto"/>
      </w:divBdr>
    </w:div>
    <w:div w:id="1307737614">
      <w:bodyDiv w:val="1"/>
      <w:marLeft w:val="0"/>
      <w:marRight w:val="0"/>
      <w:marTop w:val="0"/>
      <w:marBottom w:val="0"/>
      <w:divBdr>
        <w:top w:val="none" w:sz="0" w:space="0" w:color="auto"/>
        <w:left w:val="none" w:sz="0" w:space="0" w:color="auto"/>
        <w:bottom w:val="none" w:sz="0" w:space="0" w:color="auto"/>
        <w:right w:val="none" w:sz="0" w:space="0" w:color="auto"/>
      </w:divBdr>
    </w:div>
    <w:div w:id="1331910345">
      <w:bodyDiv w:val="1"/>
      <w:marLeft w:val="0"/>
      <w:marRight w:val="0"/>
      <w:marTop w:val="0"/>
      <w:marBottom w:val="0"/>
      <w:divBdr>
        <w:top w:val="none" w:sz="0" w:space="0" w:color="auto"/>
        <w:left w:val="none" w:sz="0" w:space="0" w:color="auto"/>
        <w:bottom w:val="none" w:sz="0" w:space="0" w:color="auto"/>
        <w:right w:val="none" w:sz="0" w:space="0" w:color="auto"/>
      </w:divBdr>
    </w:div>
    <w:div w:id="1397511875">
      <w:bodyDiv w:val="1"/>
      <w:marLeft w:val="0"/>
      <w:marRight w:val="0"/>
      <w:marTop w:val="0"/>
      <w:marBottom w:val="0"/>
      <w:divBdr>
        <w:top w:val="none" w:sz="0" w:space="0" w:color="auto"/>
        <w:left w:val="none" w:sz="0" w:space="0" w:color="auto"/>
        <w:bottom w:val="none" w:sz="0" w:space="0" w:color="auto"/>
        <w:right w:val="none" w:sz="0" w:space="0" w:color="auto"/>
      </w:divBdr>
    </w:div>
    <w:div w:id="1424061914">
      <w:bodyDiv w:val="1"/>
      <w:marLeft w:val="0"/>
      <w:marRight w:val="0"/>
      <w:marTop w:val="0"/>
      <w:marBottom w:val="0"/>
      <w:divBdr>
        <w:top w:val="none" w:sz="0" w:space="0" w:color="auto"/>
        <w:left w:val="none" w:sz="0" w:space="0" w:color="auto"/>
        <w:bottom w:val="none" w:sz="0" w:space="0" w:color="auto"/>
        <w:right w:val="none" w:sz="0" w:space="0" w:color="auto"/>
      </w:divBdr>
    </w:div>
    <w:div w:id="1511673729">
      <w:bodyDiv w:val="1"/>
      <w:marLeft w:val="0"/>
      <w:marRight w:val="0"/>
      <w:marTop w:val="0"/>
      <w:marBottom w:val="0"/>
      <w:divBdr>
        <w:top w:val="none" w:sz="0" w:space="0" w:color="auto"/>
        <w:left w:val="none" w:sz="0" w:space="0" w:color="auto"/>
        <w:bottom w:val="none" w:sz="0" w:space="0" w:color="auto"/>
        <w:right w:val="none" w:sz="0" w:space="0" w:color="auto"/>
      </w:divBdr>
    </w:div>
    <w:div w:id="1556619173">
      <w:bodyDiv w:val="1"/>
      <w:marLeft w:val="0"/>
      <w:marRight w:val="0"/>
      <w:marTop w:val="0"/>
      <w:marBottom w:val="0"/>
      <w:divBdr>
        <w:top w:val="none" w:sz="0" w:space="0" w:color="auto"/>
        <w:left w:val="none" w:sz="0" w:space="0" w:color="auto"/>
        <w:bottom w:val="none" w:sz="0" w:space="0" w:color="auto"/>
        <w:right w:val="none" w:sz="0" w:space="0" w:color="auto"/>
      </w:divBdr>
    </w:div>
    <w:div w:id="1680347413">
      <w:bodyDiv w:val="1"/>
      <w:marLeft w:val="0"/>
      <w:marRight w:val="0"/>
      <w:marTop w:val="0"/>
      <w:marBottom w:val="0"/>
      <w:divBdr>
        <w:top w:val="none" w:sz="0" w:space="0" w:color="auto"/>
        <w:left w:val="none" w:sz="0" w:space="0" w:color="auto"/>
        <w:bottom w:val="none" w:sz="0" w:space="0" w:color="auto"/>
        <w:right w:val="none" w:sz="0" w:space="0" w:color="auto"/>
      </w:divBdr>
      <w:divsChild>
        <w:div w:id="6524939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97221362">
              <w:marLeft w:val="0"/>
              <w:marRight w:val="0"/>
              <w:marTop w:val="0"/>
              <w:marBottom w:val="0"/>
              <w:divBdr>
                <w:top w:val="none" w:sz="0" w:space="0" w:color="auto"/>
                <w:left w:val="none" w:sz="0" w:space="0" w:color="auto"/>
                <w:bottom w:val="none" w:sz="0" w:space="0" w:color="auto"/>
                <w:right w:val="none" w:sz="0" w:space="0" w:color="auto"/>
              </w:divBdr>
              <w:divsChild>
                <w:div w:id="15199264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34058313">
                      <w:marLeft w:val="0"/>
                      <w:marRight w:val="0"/>
                      <w:marTop w:val="0"/>
                      <w:marBottom w:val="0"/>
                      <w:divBdr>
                        <w:top w:val="none" w:sz="0" w:space="0" w:color="auto"/>
                        <w:left w:val="none" w:sz="0" w:space="0" w:color="auto"/>
                        <w:bottom w:val="none" w:sz="0" w:space="0" w:color="auto"/>
                        <w:right w:val="none" w:sz="0" w:space="0" w:color="auto"/>
                      </w:divBdr>
                      <w:divsChild>
                        <w:div w:id="1009404958">
                          <w:marLeft w:val="0"/>
                          <w:marRight w:val="0"/>
                          <w:marTop w:val="0"/>
                          <w:marBottom w:val="0"/>
                          <w:divBdr>
                            <w:top w:val="none" w:sz="0" w:space="0" w:color="auto"/>
                            <w:left w:val="none" w:sz="0" w:space="0" w:color="auto"/>
                            <w:bottom w:val="none" w:sz="0" w:space="0" w:color="auto"/>
                            <w:right w:val="none" w:sz="0" w:space="0" w:color="auto"/>
                          </w:divBdr>
                        </w:div>
                        <w:div w:id="911698859">
                          <w:marLeft w:val="0"/>
                          <w:marRight w:val="0"/>
                          <w:marTop w:val="0"/>
                          <w:marBottom w:val="0"/>
                          <w:divBdr>
                            <w:top w:val="none" w:sz="0" w:space="0" w:color="auto"/>
                            <w:left w:val="none" w:sz="0" w:space="0" w:color="auto"/>
                            <w:bottom w:val="none" w:sz="0" w:space="0" w:color="auto"/>
                            <w:right w:val="none" w:sz="0" w:space="0" w:color="auto"/>
                          </w:divBdr>
                        </w:div>
                        <w:div w:id="708184432">
                          <w:marLeft w:val="0"/>
                          <w:marRight w:val="0"/>
                          <w:marTop w:val="0"/>
                          <w:marBottom w:val="0"/>
                          <w:divBdr>
                            <w:top w:val="none" w:sz="0" w:space="0" w:color="auto"/>
                            <w:left w:val="none" w:sz="0" w:space="0" w:color="auto"/>
                            <w:bottom w:val="none" w:sz="0" w:space="0" w:color="auto"/>
                            <w:right w:val="none" w:sz="0" w:space="0" w:color="auto"/>
                          </w:divBdr>
                        </w:div>
                        <w:div w:id="517425684">
                          <w:marLeft w:val="0"/>
                          <w:marRight w:val="0"/>
                          <w:marTop w:val="0"/>
                          <w:marBottom w:val="0"/>
                          <w:divBdr>
                            <w:top w:val="none" w:sz="0" w:space="0" w:color="auto"/>
                            <w:left w:val="none" w:sz="0" w:space="0" w:color="auto"/>
                            <w:bottom w:val="none" w:sz="0" w:space="0" w:color="auto"/>
                            <w:right w:val="none" w:sz="0" w:space="0" w:color="auto"/>
                          </w:divBdr>
                        </w:div>
                        <w:div w:id="1859541684">
                          <w:marLeft w:val="0"/>
                          <w:marRight w:val="0"/>
                          <w:marTop w:val="0"/>
                          <w:marBottom w:val="0"/>
                          <w:divBdr>
                            <w:top w:val="none" w:sz="0" w:space="0" w:color="auto"/>
                            <w:left w:val="none" w:sz="0" w:space="0" w:color="auto"/>
                            <w:bottom w:val="none" w:sz="0" w:space="0" w:color="auto"/>
                            <w:right w:val="none" w:sz="0" w:space="0" w:color="auto"/>
                          </w:divBdr>
                        </w:div>
                        <w:div w:id="1427799940">
                          <w:marLeft w:val="0"/>
                          <w:marRight w:val="0"/>
                          <w:marTop w:val="0"/>
                          <w:marBottom w:val="0"/>
                          <w:divBdr>
                            <w:top w:val="none" w:sz="0" w:space="0" w:color="auto"/>
                            <w:left w:val="none" w:sz="0" w:space="0" w:color="auto"/>
                            <w:bottom w:val="none" w:sz="0" w:space="0" w:color="auto"/>
                            <w:right w:val="none" w:sz="0" w:space="0" w:color="auto"/>
                          </w:divBdr>
                        </w:div>
                        <w:div w:id="166286783">
                          <w:marLeft w:val="0"/>
                          <w:marRight w:val="0"/>
                          <w:marTop w:val="0"/>
                          <w:marBottom w:val="0"/>
                          <w:divBdr>
                            <w:top w:val="none" w:sz="0" w:space="0" w:color="auto"/>
                            <w:left w:val="none" w:sz="0" w:space="0" w:color="auto"/>
                            <w:bottom w:val="none" w:sz="0" w:space="0" w:color="auto"/>
                            <w:right w:val="none" w:sz="0" w:space="0" w:color="auto"/>
                          </w:divBdr>
                        </w:div>
                        <w:div w:id="69882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6351937">
      <w:bodyDiv w:val="1"/>
      <w:marLeft w:val="0"/>
      <w:marRight w:val="0"/>
      <w:marTop w:val="0"/>
      <w:marBottom w:val="0"/>
      <w:divBdr>
        <w:top w:val="none" w:sz="0" w:space="0" w:color="auto"/>
        <w:left w:val="none" w:sz="0" w:space="0" w:color="auto"/>
        <w:bottom w:val="none" w:sz="0" w:space="0" w:color="auto"/>
        <w:right w:val="none" w:sz="0" w:space="0" w:color="auto"/>
      </w:divBdr>
      <w:divsChild>
        <w:div w:id="542644368">
          <w:marLeft w:val="0"/>
          <w:marRight w:val="0"/>
          <w:marTop w:val="0"/>
          <w:marBottom w:val="0"/>
          <w:divBdr>
            <w:top w:val="none" w:sz="0" w:space="0" w:color="auto"/>
            <w:left w:val="none" w:sz="0" w:space="0" w:color="auto"/>
            <w:bottom w:val="none" w:sz="0" w:space="0" w:color="auto"/>
            <w:right w:val="none" w:sz="0" w:space="0" w:color="auto"/>
          </w:divBdr>
        </w:div>
      </w:divsChild>
    </w:div>
    <w:div w:id="1814176174">
      <w:bodyDiv w:val="1"/>
      <w:marLeft w:val="0"/>
      <w:marRight w:val="0"/>
      <w:marTop w:val="0"/>
      <w:marBottom w:val="0"/>
      <w:divBdr>
        <w:top w:val="none" w:sz="0" w:space="0" w:color="auto"/>
        <w:left w:val="none" w:sz="0" w:space="0" w:color="auto"/>
        <w:bottom w:val="none" w:sz="0" w:space="0" w:color="auto"/>
        <w:right w:val="none" w:sz="0" w:space="0" w:color="auto"/>
      </w:divBdr>
      <w:divsChild>
        <w:div w:id="2114980785">
          <w:marLeft w:val="0"/>
          <w:marRight w:val="0"/>
          <w:marTop w:val="0"/>
          <w:marBottom w:val="0"/>
          <w:divBdr>
            <w:top w:val="none" w:sz="0" w:space="0" w:color="auto"/>
            <w:left w:val="none" w:sz="0" w:space="0" w:color="auto"/>
            <w:bottom w:val="none" w:sz="0" w:space="0" w:color="auto"/>
            <w:right w:val="none" w:sz="0" w:space="0" w:color="auto"/>
          </w:divBdr>
        </w:div>
        <w:div w:id="235818969">
          <w:marLeft w:val="0"/>
          <w:marRight w:val="0"/>
          <w:marTop w:val="0"/>
          <w:marBottom w:val="0"/>
          <w:divBdr>
            <w:top w:val="none" w:sz="0" w:space="0" w:color="auto"/>
            <w:left w:val="none" w:sz="0" w:space="0" w:color="auto"/>
            <w:bottom w:val="none" w:sz="0" w:space="0" w:color="auto"/>
            <w:right w:val="none" w:sz="0" w:space="0" w:color="auto"/>
          </w:divBdr>
        </w:div>
        <w:div w:id="1498644126">
          <w:marLeft w:val="0"/>
          <w:marRight w:val="0"/>
          <w:marTop w:val="0"/>
          <w:marBottom w:val="0"/>
          <w:divBdr>
            <w:top w:val="none" w:sz="0" w:space="0" w:color="auto"/>
            <w:left w:val="none" w:sz="0" w:space="0" w:color="auto"/>
            <w:bottom w:val="none" w:sz="0" w:space="0" w:color="auto"/>
            <w:right w:val="none" w:sz="0" w:space="0" w:color="auto"/>
          </w:divBdr>
        </w:div>
        <w:div w:id="292755235">
          <w:marLeft w:val="0"/>
          <w:marRight w:val="0"/>
          <w:marTop w:val="0"/>
          <w:marBottom w:val="0"/>
          <w:divBdr>
            <w:top w:val="none" w:sz="0" w:space="0" w:color="auto"/>
            <w:left w:val="none" w:sz="0" w:space="0" w:color="auto"/>
            <w:bottom w:val="none" w:sz="0" w:space="0" w:color="auto"/>
            <w:right w:val="none" w:sz="0" w:space="0" w:color="auto"/>
          </w:divBdr>
        </w:div>
        <w:div w:id="727804354">
          <w:marLeft w:val="0"/>
          <w:marRight w:val="0"/>
          <w:marTop w:val="0"/>
          <w:marBottom w:val="0"/>
          <w:divBdr>
            <w:top w:val="none" w:sz="0" w:space="0" w:color="auto"/>
            <w:left w:val="none" w:sz="0" w:space="0" w:color="auto"/>
            <w:bottom w:val="none" w:sz="0" w:space="0" w:color="auto"/>
            <w:right w:val="none" w:sz="0" w:space="0" w:color="auto"/>
          </w:divBdr>
        </w:div>
        <w:div w:id="1371032744">
          <w:marLeft w:val="0"/>
          <w:marRight w:val="0"/>
          <w:marTop w:val="0"/>
          <w:marBottom w:val="0"/>
          <w:divBdr>
            <w:top w:val="none" w:sz="0" w:space="0" w:color="auto"/>
            <w:left w:val="none" w:sz="0" w:space="0" w:color="auto"/>
            <w:bottom w:val="none" w:sz="0" w:space="0" w:color="auto"/>
            <w:right w:val="none" w:sz="0" w:space="0" w:color="auto"/>
          </w:divBdr>
        </w:div>
        <w:div w:id="2020155113">
          <w:marLeft w:val="0"/>
          <w:marRight w:val="0"/>
          <w:marTop w:val="0"/>
          <w:marBottom w:val="0"/>
          <w:divBdr>
            <w:top w:val="none" w:sz="0" w:space="0" w:color="auto"/>
            <w:left w:val="none" w:sz="0" w:space="0" w:color="auto"/>
            <w:bottom w:val="none" w:sz="0" w:space="0" w:color="auto"/>
            <w:right w:val="none" w:sz="0" w:space="0" w:color="auto"/>
          </w:divBdr>
        </w:div>
      </w:divsChild>
    </w:div>
    <w:div w:id="1930918766">
      <w:bodyDiv w:val="1"/>
      <w:marLeft w:val="0"/>
      <w:marRight w:val="0"/>
      <w:marTop w:val="0"/>
      <w:marBottom w:val="0"/>
      <w:divBdr>
        <w:top w:val="none" w:sz="0" w:space="0" w:color="auto"/>
        <w:left w:val="none" w:sz="0" w:space="0" w:color="auto"/>
        <w:bottom w:val="none" w:sz="0" w:space="0" w:color="auto"/>
        <w:right w:val="none" w:sz="0" w:space="0" w:color="auto"/>
      </w:divBdr>
    </w:div>
    <w:div w:id="1956909838">
      <w:bodyDiv w:val="1"/>
      <w:marLeft w:val="0"/>
      <w:marRight w:val="0"/>
      <w:marTop w:val="0"/>
      <w:marBottom w:val="0"/>
      <w:divBdr>
        <w:top w:val="none" w:sz="0" w:space="0" w:color="auto"/>
        <w:left w:val="none" w:sz="0" w:space="0" w:color="auto"/>
        <w:bottom w:val="none" w:sz="0" w:space="0" w:color="auto"/>
        <w:right w:val="none" w:sz="0" w:space="0" w:color="auto"/>
      </w:divBdr>
      <w:divsChild>
        <w:div w:id="1383748046">
          <w:marLeft w:val="0"/>
          <w:marRight w:val="0"/>
          <w:marTop w:val="0"/>
          <w:marBottom w:val="0"/>
          <w:divBdr>
            <w:top w:val="none" w:sz="0" w:space="0" w:color="auto"/>
            <w:left w:val="none" w:sz="0" w:space="0" w:color="auto"/>
            <w:bottom w:val="none" w:sz="0" w:space="0" w:color="auto"/>
            <w:right w:val="none" w:sz="0" w:space="0" w:color="auto"/>
          </w:divBdr>
          <w:divsChild>
            <w:div w:id="114181317">
              <w:marLeft w:val="0"/>
              <w:marRight w:val="0"/>
              <w:marTop w:val="0"/>
              <w:marBottom w:val="0"/>
              <w:divBdr>
                <w:top w:val="none" w:sz="0" w:space="0" w:color="auto"/>
                <w:left w:val="none" w:sz="0" w:space="0" w:color="auto"/>
                <w:bottom w:val="none" w:sz="0" w:space="0" w:color="auto"/>
                <w:right w:val="none" w:sz="0" w:space="0" w:color="auto"/>
              </w:divBdr>
              <w:divsChild>
                <w:div w:id="1291984224">
                  <w:marLeft w:val="0"/>
                  <w:marRight w:val="0"/>
                  <w:marTop w:val="0"/>
                  <w:marBottom w:val="0"/>
                  <w:divBdr>
                    <w:top w:val="none" w:sz="0" w:space="0" w:color="auto"/>
                    <w:left w:val="none" w:sz="0" w:space="0" w:color="auto"/>
                    <w:bottom w:val="none" w:sz="0" w:space="0" w:color="auto"/>
                    <w:right w:val="none" w:sz="0" w:space="0" w:color="auto"/>
                  </w:divBdr>
                  <w:divsChild>
                    <w:div w:id="1336108838">
                      <w:marLeft w:val="0"/>
                      <w:marRight w:val="0"/>
                      <w:marTop w:val="0"/>
                      <w:marBottom w:val="0"/>
                      <w:divBdr>
                        <w:top w:val="none" w:sz="0" w:space="0" w:color="auto"/>
                        <w:left w:val="none" w:sz="0" w:space="0" w:color="auto"/>
                        <w:bottom w:val="none" w:sz="0" w:space="0" w:color="auto"/>
                        <w:right w:val="none" w:sz="0" w:space="0" w:color="auto"/>
                      </w:divBdr>
                      <w:divsChild>
                        <w:div w:id="1460566270">
                          <w:marLeft w:val="0"/>
                          <w:marRight w:val="24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009990943">
          <w:marLeft w:val="0"/>
          <w:marRight w:val="0"/>
          <w:marTop w:val="0"/>
          <w:marBottom w:val="0"/>
          <w:divBdr>
            <w:top w:val="none" w:sz="0" w:space="0" w:color="auto"/>
            <w:left w:val="none" w:sz="0" w:space="0" w:color="auto"/>
            <w:bottom w:val="none" w:sz="0" w:space="0" w:color="auto"/>
            <w:right w:val="none" w:sz="0" w:space="0" w:color="auto"/>
          </w:divBdr>
          <w:divsChild>
            <w:div w:id="1075978791">
              <w:marLeft w:val="0"/>
              <w:marRight w:val="0"/>
              <w:marTop w:val="0"/>
              <w:marBottom w:val="0"/>
              <w:divBdr>
                <w:top w:val="none" w:sz="0" w:space="0" w:color="auto"/>
                <w:left w:val="none" w:sz="0" w:space="0" w:color="auto"/>
                <w:bottom w:val="none" w:sz="0" w:space="0" w:color="auto"/>
                <w:right w:val="none" w:sz="0" w:space="0" w:color="auto"/>
              </w:divBdr>
              <w:divsChild>
                <w:div w:id="1858078622">
                  <w:marLeft w:val="0"/>
                  <w:marRight w:val="0"/>
                  <w:marTop w:val="0"/>
                  <w:marBottom w:val="0"/>
                  <w:divBdr>
                    <w:top w:val="none" w:sz="0" w:space="0" w:color="auto"/>
                    <w:left w:val="none" w:sz="0" w:space="0" w:color="auto"/>
                    <w:bottom w:val="none" w:sz="0" w:space="0" w:color="auto"/>
                    <w:right w:val="none" w:sz="0" w:space="0" w:color="auto"/>
                  </w:divBdr>
                  <w:divsChild>
                    <w:div w:id="1844931885">
                      <w:marLeft w:val="0"/>
                      <w:marRight w:val="0"/>
                      <w:marTop w:val="0"/>
                      <w:marBottom w:val="0"/>
                      <w:divBdr>
                        <w:top w:val="none" w:sz="0" w:space="0" w:color="auto"/>
                        <w:left w:val="none" w:sz="0" w:space="0" w:color="auto"/>
                        <w:bottom w:val="none" w:sz="0" w:space="0" w:color="auto"/>
                        <w:right w:val="none" w:sz="0" w:space="0" w:color="auto"/>
                      </w:divBdr>
                      <w:divsChild>
                        <w:div w:id="1846240309">
                          <w:marLeft w:val="0"/>
                          <w:marRight w:val="0"/>
                          <w:marTop w:val="0"/>
                          <w:marBottom w:val="0"/>
                          <w:divBdr>
                            <w:top w:val="none" w:sz="0" w:space="0" w:color="auto"/>
                            <w:left w:val="none" w:sz="0" w:space="0" w:color="auto"/>
                            <w:bottom w:val="none" w:sz="0" w:space="0" w:color="auto"/>
                            <w:right w:val="none" w:sz="0" w:space="0" w:color="auto"/>
                          </w:divBdr>
                          <w:divsChild>
                            <w:div w:id="1674600905">
                              <w:marLeft w:val="0"/>
                              <w:marRight w:val="0"/>
                              <w:marTop w:val="0"/>
                              <w:marBottom w:val="0"/>
                              <w:divBdr>
                                <w:top w:val="none" w:sz="0" w:space="0" w:color="auto"/>
                                <w:left w:val="none" w:sz="0" w:space="0" w:color="auto"/>
                                <w:bottom w:val="none" w:sz="0" w:space="0" w:color="auto"/>
                                <w:right w:val="none" w:sz="0" w:space="0" w:color="auto"/>
                              </w:divBdr>
                              <w:divsChild>
                                <w:div w:id="998188367">
                                  <w:marLeft w:val="0"/>
                                  <w:marRight w:val="0"/>
                                  <w:marTop w:val="0"/>
                                  <w:marBottom w:val="0"/>
                                  <w:divBdr>
                                    <w:top w:val="none" w:sz="0" w:space="0" w:color="auto"/>
                                    <w:left w:val="none" w:sz="0" w:space="0" w:color="auto"/>
                                    <w:bottom w:val="none" w:sz="0" w:space="0" w:color="auto"/>
                                    <w:right w:val="none" w:sz="0" w:space="0" w:color="auto"/>
                                  </w:divBdr>
                                  <w:divsChild>
                                    <w:div w:id="1552888046">
                                      <w:marLeft w:val="0"/>
                                      <w:marRight w:val="0"/>
                                      <w:marTop w:val="0"/>
                                      <w:marBottom w:val="0"/>
                                      <w:divBdr>
                                        <w:top w:val="none" w:sz="0" w:space="0" w:color="auto"/>
                                        <w:left w:val="none" w:sz="0" w:space="0" w:color="auto"/>
                                        <w:bottom w:val="none" w:sz="0" w:space="0" w:color="auto"/>
                                        <w:right w:val="none" w:sz="0" w:space="0" w:color="auto"/>
                                      </w:divBdr>
                                      <w:divsChild>
                                        <w:div w:id="1885563090">
                                          <w:marLeft w:val="0"/>
                                          <w:marRight w:val="0"/>
                                          <w:marTop w:val="0"/>
                                          <w:marBottom w:val="0"/>
                                          <w:divBdr>
                                            <w:top w:val="none" w:sz="0" w:space="0" w:color="auto"/>
                                            <w:left w:val="none" w:sz="0" w:space="0" w:color="auto"/>
                                            <w:bottom w:val="none" w:sz="0" w:space="0" w:color="auto"/>
                                            <w:right w:val="none" w:sz="0" w:space="0" w:color="auto"/>
                                          </w:divBdr>
                                          <w:divsChild>
                                            <w:div w:id="708064729">
                                              <w:marLeft w:val="0"/>
                                              <w:marRight w:val="0"/>
                                              <w:marTop w:val="0"/>
                                              <w:marBottom w:val="0"/>
                                              <w:divBdr>
                                                <w:top w:val="none" w:sz="0" w:space="0" w:color="auto"/>
                                                <w:left w:val="none" w:sz="0" w:space="0" w:color="auto"/>
                                                <w:bottom w:val="none" w:sz="0" w:space="0" w:color="auto"/>
                                                <w:right w:val="none" w:sz="0" w:space="0" w:color="auto"/>
                                              </w:divBdr>
                                              <w:divsChild>
                                                <w:div w:id="340544502">
                                                  <w:marLeft w:val="0"/>
                                                  <w:marRight w:val="0"/>
                                                  <w:marTop w:val="0"/>
                                                  <w:marBottom w:val="0"/>
                                                  <w:divBdr>
                                                    <w:top w:val="none" w:sz="0" w:space="0" w:color="auto"/>
                                                    <w:left w:val="none" w:sz="0" w:space="0" w:color="auto"/>
                                                    <w:bottom w:val="none" w:sz="0" w:space="0" w:color="auto"/>
                                                    <w:right w:val="none" w:sz="0" w:space="0" w:color="auto"/>
                                                  </w:divBdr>
                                                  <w:divsChild>
                                                    <w:div w:id="105587184">
                                                      <w:marLeft w:val="0"/>
                                                      <w:marRight w:val="0"/>
                                                      <w:marTop w:val="0"/>
                                                      <w:marBottom w:val="0"/>
                                                      <w:divBdr>
                                                        <w:top w:val="none" w:sz="0" w:space="0" w:color="auto"/>
                                                        <w:left w:val="none" w:sz="0" w:space="0" w:color="auto"/>
                                                        <w:bottom w:val="none" w:sz="0" w:space="0" w:color="auto"/>
                                                        <w:right w:val="none" w:sz="0" w:space="0" w:color="auto"/>
                                                      </w:divBdr>
                                                      <w:divsChild>
                                                        <w:div w:id="157038422">
                                                          <w:marLeft w:val="0"/>
                                                          <w:marRight w:val="0"/>
                                                          <w:marTop w:val="0"/>
                                                          <w:marBottom w:val="0"/>
                                                          <w:divBdr>
                                                            <w:top w:val="none" w:sz="0" w:space="0" w:color="auto"/>
                                                            <w:left w:val="none" w:sz="0" w:space="0" w:color="auto"/>
                                                            <w:bottom w:val="none" w:sz="0" w:space="0" w:color="auto"/>
                                                            <w:right w:val="none" w:sz="0" w:space="0" w:color="auto"/>
                                                          </w:divBdr>
                                                          <w:divsChild>
                                                            <w:div w:id="810445154">
                                                              <w:marLeft w:val="0"/>
                                                              <w:marRight w:val="0"/>
                                                              <w:marTop w:val="0"/>
                                                              <w:marBottom w:val="0"/>
                                                              <w:divBdr>
                                                                <w:top w:val="none" w:sz="0" w:space="0" w:color="auto"/>
                                                                <w:left w:val="none" w:sz="0" w:space="0" w:color="auto"/>
                                                                <w:bottom w:val="none" w:sz="0" w:space="0" w:color="auto"/>
                                                                <w:right w:val="none" w:sz="0" w:space="0" w:color="auto"/>
                                                              </w:divBdr>
                                                              <w:divsChild>
                                                                <w:div w:id="152929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52074439">
      <w:bodyDiv w:val="1"/>
      <w:marLeft w:val="0"/>
      <w:marRight w:val="0"/>
      <w:marTop w:val="0"/>
      <w:marBottom w:val="0"/>
      <w:divBdr>
        <w:top w:val="none" w:sz="0" w:space="0" w:color="auto"/>
        <w:left w:val="none" w:sz="0" w:space="0" w:color="auto"/>
        <w:bottom w:val="none" w:sz="0" w:space="0" w:color="auto"/>
        <w:right w:val="none" w:sz="0" w:space="0" w:color="auto"/>
      </w:divBdr>
      <w:divsChild>
        <w:div w:id="819074930">
          <w:marLeft w:val="0"/>
          <w:marRight w:val="0"/>
          <w:marTop w:val="0"/>
          <w:marBottom w:val="0"/>
          <w:divBdr>
            <w:top w:val="none" w:sz="0" w:space="0" w:color="auto"/>
            <w:left w:val="none" w:sz="0" w:space="0" w:color="auto"/>
            <w:bottom w:val="none" w:sz="0" w:space="0" w:color="auto"/>
            <w:right w:val="none" w:sz="0" w:space="0" w:color="auto"/>
          </w:divBdr>
          <w:divsChild>
            <w:div w:id="899172351">
              <w:marLeft w:val="0"/>
              <w:marRight w:val="0"/>
              <w:marTop w:val="180"/>
              <w:marBottom w:val="180"/>
              <w:divBdr>
                <w:top w:val="none" w:sz="0" w:space="0" w:color="auto"/>
                <w:left w:val="none" w:sz="0" w:space="0" w:color="auto"/>
                <w:bottom w:val="none" w:sz="0" w:space="0" w:color="auto"/>
                <w:right w:val="none" w:sz="0" w:space="0" w:color="auto"/>
              </w:divBdr>
            </w:div>
          </w:divsChild>
        </w:div>
        <w:div w:id="1630547257">
          <w:marLeft w:val="0"/>
          <w:marRight w:val="0"/>
          <w:marTop w:val="0"/>
          <w:marBottom w:val="0"/>
          <w:divBdr>
            <w:top w:val="none" w:sz="0" w:space="0" w:color="auto"/>
            <w:left w:val="none" w:sz="0" w:space="0" w:color="auto"/>
            <w:bottom w:val="none" w:sz="0" w:space="0" w:color="auto"/>
            <w:right w:val="none" w:sz="0" w:space="0" w:color="auto"/>
          </w:divBdr>
          <w:divsChild>
            <w:div w:id="1294139394">
              <w:marLeft w:val="0"/>
              <w:marRight w:val="0"/>
              <w:marTop w:val="0"/>
              <w:marBottom w:val="0"/>
              <w:divBdr>
                <w:top w:val="none" w:sz="0" w:space="0" w:color="auto"/>
                <w:left w:val="none" w:sz="0" w:space="0" w:color="auto"/>
                <w:bottom w:val="none" w:sz="0" w:space="0" w:color="auto"/>
                <w:right w:val="none" w:sz="0" w:space="0" w:color="auto"/>
              </w:divBdr>
              <w:divsChild>
                <w:div w:id="237906438">
                  <w:marLeft w:val="0"/>
                  <w:marRight w:val="0"/>
                  <w:marTop w:val="0"/>
                  <w:marBottom w:val="0"/>
                  <w:divBdr>
                    <w:top w:val="none" w:sz="0" w:space="0" w:color="auto"/>
                    <w:left w:val="none" w:sz="0" w:space="0" w:color="auto"/>
                    <w:bottom w:val="none" w:sz="0" w:space="0" w:color="auto"/>
                    <w:right w:val="none" w:sz="0" w:space="0" w:color="auto"/>
                  </w:divBdr>
                  <w:divsChild>
                    <w:div w:id="972564126">
                      <w:marLeft w:val="0"/>
                      <w:marRight w:val="0"/>
                      <w:marTop w:val="0"/>
                      <w:marBottom w:val="0"/>
                      <w:divBdr>
                        <w:top w:val="none" w:sz="0" w:space="0" w:color="auto"/>
                        <w:left w:val="none" w:sz="0" w:space="0" w:color="auto"/>
                        <w:bottom w:val="none" w:sz="0" w:space="0" w:color="auto"/>
                        <w:right w:val="none" w:sz="0" w:space="0" w:color="auto"/>
                      </w:divBdr>
                      <w:divsChild>
                        <w:div w:id="1949002834">
                          <w:marLeft w:val="0"/>
                          <w:marRight w:val="0"/>
                          <w:marTop w:val="0"/>
                          <w:marBottom w:val="0"/>
                          <w:divBdr>
                            <w:top w:val="none" w:sz="0" w:space="0" w:color="auto"/>
                            <w:left w:val="none" w:sz="0" w:space="0" w:color="auto"/>
                            <w:bottom w:val="none" w:sz="0" w:space="0" w:color="auto"/>
                            <w:right w:val="none" w:sz="0" w:space="0" w:color="auto"/>
                          </w:divBdr>
                          <w:divsChild>
                            <w:div w:id="2132824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9569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1.xml"/><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4.jpe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8" Type="http://schemas.openxmlformats.org/officeDocument/2006/relationships/image" Target="media/image2.png"/></Relationships>
</file>

<file path=word/_rels/header1.xml.rels><?xml version="1.0" encoding="UTF-8" standalone="yes"?>
<Relationships xmlns="http://schemas.openxmlformats.org/package/2006/relationships"><Relationship Id="rId2" Type="http://schemas.openxmlformats.org/officeDocument/2006/relationships/hyperlink" Target="http://www.cyclesomerset.org.uk" TargetMode="External"/><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8</Pages>
  <Words>2251</Words>
  <Characters>12836</Characters>
  <Application>Microsoft Office Word</Application>
  <DocSecurity>0</DocSecurity>
  <Lines>106</Lines>
  <Paragraphs>30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15057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 and K Sladden</dc:creator>
  <cp:lastModifiedBy>Paul Ewings</cp:lastModifiedBy>
  <cp:revision>2</cp:revision>
  <cp:lastPrinted>2024-01-27T19:51:00Z</cp:lastPrinted>
  <dcterms:created xsi:type="dcterms:W3CDTF">2024-03-10T13:20:00Z</dcterms:created>
  <dcterms:modified xsi:type="dcterms:W3CDTF">2024-03-10T13:20:00Z</dcterms:modified>
</cp:coreProperties>
</file>