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CYCLE SOMERSET MONTHLY COMMITTEE MEETING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Wednesday 6</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September 2023</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Taunton Quakers Meeting House, Bath Place, Taunton. TA1  4EP</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Attendees: Richard Sykes, Sue Brooks, Jonathan Sladden, Arthur Hulls, Paul Ewings, Audrey Allerston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Apologies from: Paul Harper, Phillipa Archer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Welcome and Introduction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Chairman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confirmed there has been a huge focus since last month’s meeting on encouraging Club Members to provide constructive feedback, ideas and their personal thoughts about the Club.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feedback has been encouraged via the Newsletter, Club Facebook and a personal email from the Chairman to all Members. 1 response has been received.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Health &amp; Safety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Sue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Nothing to report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Rides and Leaders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Paul 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rides in July, 18 rides in August with an average of 7 members per ride.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Posh Picnic (31 attended) and Bank Holiday Treasure Hunt both of which were very successful.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Membership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Arthur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change still 108 members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Finance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Richard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£4,300 currently in account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IT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Paul 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Spare templates for posting rides working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Newsletter update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nothing to report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Ladies Rides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Audrey Allerston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rides per month since March 2023 and rides will continue up until October, further details from Audrey to follow via an email to Ladies Ride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Events update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Maintenance Workshop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Paula/Graham had to be rearranged due to weather. Successful.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Posh Picnic on Burrow Mump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well attended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 Holiday Treasure Hunt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well attended, expertly executed by Graham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Fun Day for 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Any Other Business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Regularity of Meetings</w:t>
      </w:r>
      <w:r>
        <w:rPr>
          <w:rFonts w:ascii="Calibri" w:hAnsi="Calibri" w:cs="Calibri" w:eastAsia="Calibri"/>
          <w:color w:val="auto"/>
          <w:spacing w:val="0"/>
          <w:position w:val="0"/>
          <w:sz w:val="22"/>
          <w:shd w:fill="auto" w:val="clear"/>
        </w:rPr>
        <w:t xml:space="preserve"> proposed by Chairman/Club Secretary to 6 Monthly Meetings per year. Constitution will need to be changed. For discussion/vote at AGM.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October Members Monthly Meeting</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Sue to give advance notice of the meeting to all Members to encourage higher attendance and feedback. Already mentioned in email this week/Date for your Diary in these minutes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Ride Leader of the Year 2023</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new criteria this year will focus on the quality of the ride, variety offered, Health &amp; Safety executed whilst on the ride, preparation prior to the ride. Committee to decide on the award winner.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Café Ratings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new initiative for 2023/24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Initiated by Jonathan Sladden based on a 5 star rating the criteria suggested is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they cycle friendly? </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the food/refreshments provided of good quality?</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Did you receive good service?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Pleasant ambiance?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Would you recommend to a friend?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would enable us to update the map of cafes on the Club website to show the 5 star ratings/recommendations to Club Members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Rating would then determine who we acknowledge/recommend in future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What do we intend to do next year re. PR, Recruitment of New Members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future discussion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Cycling UK Individual Membership Insurance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 ‘active’ Cycle Somerset Members need to purchase their own individual insurance which can be obtained very easily through Cycling UK or British Cycling. Recommendation is with Cycling UK as we have the Ride Leaders only cover, which applies ony when they are leading club rides.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Paul/Peter to include this in the Newsletter as a matter of importance.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Date for your Diary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Wednesday 4</w:t>
      </w:r>
      <w:r>
        <w:rPr>
          <w:rFonts w:ascii="Calibri" w:hAnsi="Calibri" w:cs="Calibri" w:eastAsia="Calibri"/>
          <w:color w:val="auto"/>
          <w:spacing w:val="0"/>
          <w:position w:val="0"/>
          <w:sz w:val="22"/>
          <w:u w:val="single"/>
          <w:shd w:fill="auto" w:val="clear"/>
          <w:vertAlign w:val="superscript"/>
        </w:rPr>
        <w:t xml:space="preserve">th</w:t>
      </w:r>
      <w:r>
        <w:rPr>
          <w:rFonts w:ascii="Calibri" w:hAnsi="Calibri" w:cs="Calibri" w:eastAsia="Calibri"/>
          <w:color w:val="auto"/>
          <w:spacing w:val="0"/>
          <w:position w:val="0"/>
          <w:sz w:val="22"/>
          <w:u w:val="single"/>
          <w:shd w:fill="auto" w:val="clear"/>
        </w:rPr>
        <w:t xml:space="preserve"> October 2023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6.30pm-7.15pm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9.00pm All Cycle Somerset Members Meeting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Derek Cutler from On Your Bike presentation 7.30pm-8.00pm followed by General Q &amp; A in preparation for the AGM in November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